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E2" w:rsidRPr="00482E48" w:rsidRDefault="00FF7AE2" w:rsidP="00FF7AE2">
      <w:pPr>
        <w:rPr>
          <w:rFonts w:eastAsia="Times New Roman"/>
          <w:b/>
        </w:rPr>
      </w:pPr>
      <w:bookmarkStart w:id="0" w:name="_GoBack"/>
      <w:bookmarkEnd w:id="0"/>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14</w:t>
      </w:r>
      <w:r w:rsidRPr="00482E48">
        <w:rPr>
          <w:rFonts w:eastAsia="Times New Roman"/>
          <w:b/>
        </w:rPr>
        <w:t xml:space="preserve"> </w:t>
      </w:r>
      <w:r>
        <w:rPr>
          <w:rFonts w:eastAsia="Times New Roman"/>
          <w:b/>
        </w:rPr>
        <w:t>Tossups</w:t>
      </w:r>
    </w:p>
    <w:p w:rsidR="00FF7AE2" w:rsidRPr="00482E48" w:rsidRDefault="00FF7AE2"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b/>
          <w:bCs/>
          <w:color w:val="000000"/>
        </w:rPr>
        <w:t>A man in this play mocks another character by stating that her "justice would freeze beer." A doll with a needle in its belly is found by Ezekiel Cheever in this play. A character in this play is unable to fully recite the Ten Commandments, and that same character emotionally cries “leave me my name!“ while refusing to (*)</w:t>
      </w:r>
      <w:r w:rsidRPr="00482E48">
        <w:rPr>
          <w:rFonts w:eastAsia="Times New Roman"/>
          <w:color w:val="000000"/>
        </w:rPr>
        <w:t xml:space="preserve"> sign a paper. Betty and other girls are found dancing in the forest with the slave Tituba in this play. For 10 points, name this play in which John Proctor is accused of witchcraft by Abigail Williams, written by Arthur Miller.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Crucible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b/>
          <w:bCs/>
          <w:color w:val="000000"/>
        </w:rPr>
        <w:t>This organ experiences a progressive loss of function in Alport syndrome. In response to changes in blood osmolarity and pressure, the hormone renin is secreted by this organ's juxtaglomerular apparatus. The distal convoluted tubule connects to the loop of Henle from the basic functional unit of this organ, the (*)</w:t>
      </w:r>
      <w:r w:rsidRPr="00482E48">
        <w:rPr>
          <w:rFonts w:eastAsia="Times New Roman"/>
          <w:color w:val="000000"/>
        </w:rPr>
        <w:t xml:space="preserve"> nephron, which employs countercurrent exchange mechanisms to increase absorption. This organ's function is replicated by dialysis. For 10 points, name this animal organ pair of the excretory system that filters the blood and creates urine.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kidney</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b/>
          <w:bCs/>
          <w:color w:val="000000"/>
        </w:rPr>
        <w:t xml:space="preserve">In a painting by this artist, a large column in the foreground is used by birds as a nesting place. He painted a giant, overflowing goblet at the edge of a cliff. A guardian angel watches an aging man in the four paintings of a series by this painter. This artist depicted how a wild landscape turns into a majestic city in </w:t>
      </w:r>
      <w:r w:rsidRPr="00482E48">
        <w:rPr>
          <w:rFonts w:eastAsia="Times New Roman"/>
          <w:b/>
          <w:bCs/>
          <w:i/>
          <w:iCs/>
          <w:color w:val="000000"/>
        </w:rPr>
        <w:t xml:space="preserve">The </w:t>
      </w:r>
      <w:r w:rsidRPr="00482E48">
        <w:rPr>
          <w:rFonts w:eastAsia="Times New Roman"/>
          <w:b/>
          <w:bCs/>
          <w:color w:val="000000"/>
        </w:rPr>
        <w:t>(*)</w:t>
      </w:r>
      <w:r w:rsidRPr="00482E48">
        <w:rPr>
          <w:rFonts w:eastAsia="Times New Roman"/>
          <w:i/>
          <w:iCs/>
          <w:color w:val="000000"/>
        </w:rPr>
        <w:t xml:space="preserve"> Course of Empire</w:t>
      </w:r>
      <w:r w:rsidRPr="00482E48">
        <w:rPr>
          <w:rFonts w:eastAsia="Times New Roman"/>
          <w:color w:val="000000"/>
        </w:rPr>
        <w:t xml:space="preserve"> series. In his best-known painting, a thunderstorm assails an unusual kink in the Connecticut River. For 10 points, name this leader of the Hudson River School, who painted </w:t>
      </w:r>
      <w:r w:rsidRPr="00482E48">
        <w:rPr>
          <w:rFonts w:eastAsia="Times New Roman"/>
          <w:i/>
          <w:iCs/>
          <w:color w:val="000000"/>
        </w:rPr>
        <w:t>The Oxbow</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Thomas </w:t>
      </w:r>
      <w:r w:rsidRPr="00482E48">
        <w:rPr>
          <w:rFonts w:eastAsia="Times New Roman"/>
          <w:b/>
          <w:bCs/>
          <w:color w:val="000000"/>
          <w:u w:val="single"/>
        </w:rPr>
        <w:t>Cole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b/>
          <w:bCs/>
          <w:color w:val="000000"/>
        </w:rPr>
        <w:t>The value of the Riemann zeta function at this value equals pi squared over six, since it is this power of the harmonic series. For any polyhedron, this value equals the number of vertices minus the number of edges plus the number of faces. Mersenne primes must be one less than some power of this number. Cosine squared of x minus sine squared of x is equal to cosine of (*)</w:t>
      </w:r>
      <w:r w:rsidRPr="00482E48">
        <w:rPr>
          <w:rFonts w:eastAsia="Times New Roman"/>
          <w:color w:val="000000"/>
        </w:rPr>
        <w:t xml:space="preserve"> this number times x. It is the base for a number system that uses only zeros and ones, the binary system. For 10 points, name this smallest prime number and first positive even number.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two</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b/>
          <w:bCs/>
          <w:color w:val="000000"/>
        </w:rPr>
        <w:t>In a scene from this novel, a woman locks herself in a room with her husband and his rival, so that the two may fight without the interference of other men. A man in this novel teaches Hareton how to swear at his father. The frame story of this novel involves Nelly Dean serving as housekeeper to a traveler named (*)</w:t>
      </w:r>
      <w:r w:rsidRPr="00482E48">
        <w:rPr>
          <w:rFonts w:eastAsia="Times New Roman"/>
          <w:color w:val="000000"/>
        </w:rPr>
        <w:t xml:space="preserve"> Mr. Lockwood. In this novel, Hindley’s sister marries Edgar Linton, who lives in Thrushcross Grange. For 10 points, name this novel whose characters include Catherine Earnshaw and Heathcliff, written by Emily Bronte.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Wuthering Heights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6. </w:t>
      </w:r>
      <w:r w:rsidRPr="00482E48">
        <w:rPr>
          <w:rFonts w:eastAsia="Times New Roman"/>
          <w:b/>
          <w:bCs/>
          <w:color w:val="000000"/>
        </w:rPr>
        <w:t xml:space="preserve">A force of these people allied with the kings of Leinster and Dublin but lost to Brian Boru's forces at the 1014 Battle of Clontarf. Some of these people served as bodyguards to the Byzantine Emperors, making up the Varangian Guard. The dukes of (*) </w:t>
      </w:r>
      <w:r w:rsidRPr="00482E48">
        <w:rPr>
          <w:rFonts w:eastAsia="Times New Roman"/>
          <w:color w:val="000000"/>
        </w:rPr>
        <w:t>Normandy descended from a leader of these people named Rollo. A group of them founded a settlement at L'Anse aux Meadows in Newfoundland, which is thought to be the same as the settlement of Vinland, founded by Leif Erikson. For 10 points, name these seafaring Scandinavians.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Viking</w:t>
      </w:r>
      <w:r w:rsidRPr="00482E48">
        <w:rPr>
          <w:rFonts w:eastAsia="Times New Roman"/>
          <w:color w:val="000000"/>
        </w:rPr>
        <w:t xml:space="preserve">s [or </w:t>
      </w:r>
      <w:r w:rsidRPr="00482E48">
        <w:rPr>
          <w:rFonts w:eastAsia="Times New Roman"/>
          <w:b/>
          <w:bCs/>
          <w:color w:val="000000"/>
          <w:u w:val="single"/>
        </w:rPr>
        <w:t>Norse</w:t>
      </w:r>
      <w:r w:rsidRPr="00482E48">
        <w:rPr>
          <w:rFonts w:eastAsia="Times New Roman"/>
          <w:color w:val="000000"/>
        </w:rPr>
        <w:t xml:space="preserve">men; or </w:t>
      </w:r>
      <w:r w:rsidRPr="00482E48">
        <w:rPr>
          <w:rFonts w:eastAsia="Times New Roman"/>
          <w:b/>
          <w:bCs/>
          <w:color w:val="000000"/>
          <w:u w:val="single"/>
        </w:rPr>
        <w:t>Northmen</w:t>
      </w:r>
      <w:r w:rsidRPr="00482E48">
        <w:rPr>
          <w:rFonts w:eastAsia="Times New Roman"/>
          <w:color w:val="000000"/>
        </w:rPr>
        <w:t xml:space="preserve">; prompt on </w:t>
      </w:r>
      <w:r w:rsidRPr="00482E48">
        <w:rPr>
          <w:rFonts w:eastAsia="Times New Roman"/>
          <w:b/>
          <w:bCs/>
          <w:color w:val="000000"/>
          <w:u w:val="single"/>
        </w:rPr>
        <w:t>Scandinavian</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b/>
          <w:bCs/>
          <w:color w:val="000000"/>
        </w:rPr>
        <w:t>This character loses an eating contest against fire as part of a story in which Thjalfi (thee-ALL-fee) also loses a foot race against a thought. In another story, he disguises himself as the old woman Thokk, and thwarts an attempted (*)</w:t>
      </w:r>
      <w:r w:rsidRPr="00482E48">
        <w:rPr>
          <w:rFonts w:eastAsia="Times New Roman"/>
          <w:color w:val="000000"/>
        </w:rPr>
        <w:t xml:space="preserve"> resurrection by not weeping. This god sometimes causes earthquakes when poison drips onto his face, since he is chained to a rock as punishment for causing the death of Balder. For 10 points, name this Norse trickster god.</w:t>
      </w:r>
    </w:p>
    <w:p w:rsidR="00482E48" w:rsidRPr="00482E48" w:rsidRDefault="00482E48" w:rsidP="00482E48">
      <w:pPr>
        <w:rPr>
          <w:rFonts w:eastAsia="Times New Roman"/>
          <w:b/>
          <w:bCs/>
          <w:color w:val="000000"/>
        </w:rPr>
      </w:pPr>
      <w:r w:rsidRPr="00482E48">
        <w:rPr>
          <w:rFonts w:eastAsia="Times New Roman"/>
          <w:color w:val="000000"/>
        </w:rPr>
        <w:t xml:space="preserve">ANSWER: </w:t>
      </w:r>
      <w:r w:rsidRPr="00482E48">
        <w:rPr>
          <w:rFonts w:eastAsia="Times New Roman"/>
          <w:b/>
          <w:bCs/>
          <w:color w:val="000000"/>
          <w:u w:val="single"/>
        </w:rPr>
        <w:t>Loki</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b/>
          <w:bCs/>
          <w:color w:val="000000"/>
        </w:rPr>
        <w:t xml:space="preserve">This city is home to a landmark built by Pietro Solari with a golden-domed Great Bell Tower. A prince of this city defeated Mamai, the ruler of the Blue Horde, at Kulikovo. A niece of the last Byzantine Emperor married a duke of this city, helping its claim to be the "Third Rome". A Grand Prince of this city faced off with the (*) </w:t>
      </w:r>
      <w:r w:rsidRPr="00482E48">
        <w:rPr>
          <w:rFonts w:eastAsia="Times New Roman"/>
          <w:color w:val="000000"/>
        </w:rPr>
        <w:t>Golden Horde at the Ugra River, throwing off Mongol rule. After taking Kazan, a ruler of this city built the Saint Basil's Cathedral. Ivan III and Ivan IV ruled from this city. For 10 points, name this city, home to the Kremlin.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Moscow</w:t>
      </w:r>
      <w:r w:rsidRPr="00482E48">
        <w:rPr>
          <w:rFonts w:eastAsia="Times New Roman"/>
          <w:color w:val="000000"/>
        </w:rPr>
        <w:t xml:space="preserve"> [or </w:t>
      </w:r>
      <w:r w:rsidRPr="00482E48">
        <w:rPr>
          <w:rFonts w:eastAsia="Times New Roman"/>
          <w:b/>
          <w:bCs/>
          <w:color w:val="000000"/>
          <w:u w:val="single"/>
        </w:rPr>
        <w:t>Moskva</w:t>
      </w:r>
      <w:r w:rsidRPr="00482E48">
        <w:rPr>
          <w:rFonts w:eastAsia="Times New Roman"/>
          <w:color w:val="000000"/>
        </w:rPr>
        <w:t xml:space="preserve">; or </w:t>
      </w:r>
      <w:r w:rsidRPr="00482E48">
        <w:rPr>
          <w:rFonts w:eastAsia="Times New Roman"/>
          <w:b/>
          <w:bCs/>
          <w:color w:val="000000"/>
          <w:u w:val="single"/>
        </w:rPr>
        <w:t>Muscovy</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b/>
          <w:bCs/>
          <w:color w:val="000000"/>
        </w:rPr>
        <w:t xml:space="preserve">This nation’s Parliament features a three percent threshold and awards fifty bonus seats to the party with a plurality of the nationwide vote. This country’s ruling party, New Democracy, has been a staunch supporter of austerity measures in order to secure funding from international lenders known as the (*) </w:t>
      </w:r>
      <w:r w:rsidRPr="00482E48">
        <w:rPr>
          <w:rFonts w:eastAsia="Times New Roman"/>
          <w:color w:val="000000"/>
        </w:rPr>
        <w:t>“troika”, while anti-austerity parties in this nation include the left-wing SYRIZA and the neo-Nazi Golden Dawn. For 10 points, name this Mediterranean country whose financial troubles precipitated the Eurozone crisis.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Greece</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b/>
          <w:bCs/>
          <w:color w:val="000000"/>
        </w:rPr>
        <w:t xml:space="preserve">A player of this instrument recorded the songs "Strode Rode" and "St. Thomas" on an album named this instrument's "Colossus." Sonny Rollins plays this instrument, as did a musician who used harmonic progressions known as his namesake "changes" on his album </w:t>
      </w:r>
      <w:r w:rsidRPr="00482E48">
        <w:rPr>
          <w:rFonts w:eastAsia="Times New Roman"/>
          <w:b/>
          <w:bCs/>
          <w:i/>
          <w:iCs/>
          <w:color w:val="000000"/>
        </w:rPr>
        <w:t>Giant Steps</w:t>
      </w:r>
      <w:r w:rsidRPr="00482E48">
        <w:rPr>
          <w:rFonts w:eastAsia="Times New Roman"/>
          <w:b/>
          <w:bCs/>
          <w:color w:val="000000"/>
        </w:rPr>
        <w:t>. Another player of this instrument received his nickname from his singles (*)</w:t>
      </w:r>
      <w:r w:rsidRPr="00482E48">
        <w:rPr>
          <w:rFonts w:eastAsia="Times New Roman"/>
          <w:color w:val="000000"/>
        </w:rPr>
        <w:t xml:space="preserve"> "Ornithology" and "Yardbird Suite." For 10 points, name this woodwind instrument played by John Coltrane and Charlie Parker, which can come in alto and tenor forms.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sax</w:t>
      </w:r>
      <w:r w:rsidRPr="00482E48">
        <w:rPr>
          <w:rFonts w:eastAsia="Times New Roman"/>
          <w:color w:val="000000"/>
        </w:rPr>
        <w:t xml:space="preserve">ophone [or </w:t>
      </w:r>
      <w:r w:rsidRPr="00482E48">
        <w:rPr>
          <w:rFonts w:eastAsia="Times New Roman"/>
          <w:b/>
          <w:bCs/>
          <w:color w:val="000000"/>
          <w:u w:val="single"/>
        </w:rPr>
        <w:t>tenor sax</w:t>
      </w:r>
      <w:r w:rsidRPr="00482E48">
        <w:rPr>
          <w:rFonts w:eastAsia="Times New Roman"/>
          <w:color w:val="000000"/>
        </w:rPr>
        <w:t>ophone until "alto" is read]</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b/>
          <w:bCs/>
          <w:color w:val="000000"/>
        </w:rPr>
        <w:t>In this novel, the protagonist’s father refuses to ask a hospital how much an operation costs out of fear that they will refuse to perform the operation. In this novel, Josef Hamacher uses his “shooting license” to avoid leaving a hospital. Several characters in this book pass around Kemmerich’s (*)</w:t>
      </w:r>
      <w:r w:rsidRPr="00482E48">
        <w:rPr>
          <w:rFonts w:eastAsia="Times New Roman"/>
          <w:color w:val="000000"/>
        </w:rPr>
        <w:t xml:space="preserve"> boots after his death, and are convinced to join the army by Kantorek. This novel’s title comes from the government report after the protagonist’s death. For </w:t>
      </w:r>
      <w:r w:rsidRPr="00482E48">
        <w:rPr>
          <w:rFonts w:eastAsia="Times New Roman"/>
          <w:color w:val="000000"/>
        </w:rPr>
        <w:lastRenderedPageBreak/>
        <w:t>10 points, name this novel about Paul Baumer, a German soldier in World War I, by Erich Maria Remarque.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All Quiet on the Western Front</w:t>
      </w:r>
      <w:r w:rsidRPr="00482E48">
        <w:rPr>
          <w:rFonts w:eastAsia="Times New Roman"/>
          <w:color w:val="000000"/>
        </w:rPr>
        <w:t xml:space="preserve"> [or </w:t>
      </w:r>
      <w:r w:rsidRPr="00482E48">
        <w:rPr>
          <w:rFonts w:eastAsia="Times New Roman"/>
          <w:b/>
          <w:bCs/>
          <w:i/>
          <w:iCs/>
          <w:color w:val="000000"/>
          <w:u w:val="single"/>
        </w:rPr>
        <w:t>Im Westen Nichts Neues</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b/>
          <w:bCs/>
          <w:color w:val="000000"/>
        </w:rPr>
        <w:t xml:space="preserve">This country imprisoned an archbishop for alleged collaboration with the Ustashe. This country’s “Partisans” clashed with the Chetniks during World War II. This country’s People’s Army, the JNA, set up “sniper alleys” in a city that it besieged until the signing of the (*) </w:t>
      </w:r>
      <w:r w:rsidRPr="00482E48">
        <w:rPr>
          <w:rFonts w:eastAsia="Times New Roman"/>
          <w:color w:val="000000"/>
        </w:rPr>
        <w:t>Dayton Accords. After this country was expelled from the Cominform, its leader became the first chair of the Non-Aligned Movement. That leader, who had a falling-out with Josef Stalin, was Josip Broz Tito. For 10 points, name this Communist state that broke up into countries such as Croatia and Serbia.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Yugoslavia</w:t>
      </w:r>
      <w:r w:rsidRPr="00482E48">
        <w:rPr>
          <w:rFonts w:eastAsia="Times New Roman"/>
          <w:color w:val="000000"/>
        </w:rPr>
        <w:t xml:space="preserve"> [or Socialist Federal Republic of </w:t>
      </w:r>
      <w:r w:rsidRPr="00482E48">
        <w:rPr>
          <w:rFonts w:eastAsia="Times New Roman"/>
          <w:b/>
          <w:bCs/>
          <w:color w:val="000000"/>
          <w:u w:val="single"/>
        </w:rPr>
        <w:t>Yugoslavia</w:t>
      </w:r>
      <w:r w:rsidRPr="00482E48">
        <w:rPr>
          <w:rFonts w:eastAsia="Times New Roman"/>
          <w:color w:val="000000"/>
        </w:rPr>
        <w:t xml:space="preserve">; or Federal Republic of </w:t>
      </w:r>
      <w:r w:rsidRPr="00482E48">
        <w:rPr>
          <w:rFonts w:eastAsia="Times New Roman"/>
          <w:b/>
          <w:bCs/>
          <w:color w:val="000000"/>
          <w:u w:val="single"/>
        </w:rPr>
        <w:t>Yugoslavia</w:t>
      </w:r>
      <w:r w:rsidRPr="00482E48">
        <w:rPr>
          <w:rFonts w:eastAsia="Times New Roman"/>
          <w:color w:val="000000"/>
        </w:rPr>
        <w:t xml:space="preserve">; prompt on Socialist Republic of </w:t>
      </w:r>
      <w:r w:rsidRPr="00482E48">
        <w:rPr>
          <w:rFonts w:eastAsia="Times New Roman"/>
          <w:b/>
          <w:bCs/>
          <w:color w:val="000000"/>
          <w:u w:val="single"/>
        </w:rPr>
        <w:t>Serbia</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b/>
          <w:bCs/>
          <w:color w:val="000000"/>
        </w:rPr>
        <w:t xml:space="preserve">This character stole a film reel after he and his friends were denied entry to a screening of </w:t>
      </w:r>
      <w:r w:rsidRPr="00482E48">
        <w:rPr>
          <w:rFonts w:eastAsia="Times New Roman"/>
          <w:b/>
          <w:bCs/>
          <w:i/>
          <w:iCs/>
          <w:color w:val="000000"/>
        </w:rPr>
        <w:t>Raiders of the Lost Ark</w:t>
      </w:r>
      <w:r w:rsidRPr="00482E48">
        <w:rPr>
          <w:rFonts w:eastAsia="Times New Roman"/>
          <w:b/>
          <w:bCs/>
          <w:color w:val="000000"/>
        </w:rPr>
        <w:t xml:space="preserve">. This character’s mother, Mary, once got him re-employed by flirting with his boss, Eric Gablehouser. This character had a dream in which his idol Professor (*) </w:t>
      </w:r>
      <w:r w:rsidRPr="00482E48">
        <w:rPr>
          <w:rFonts w:eastAsia="Times New Roman"/>
          <w:color w:val="000000"/>
        </w:rPr>
        <w:t xml:space="preserve">Proton appeared as Obi-Wan Kenobi to give him advice. On a Valentine’s Day train trip, this character kissed his girlfriend, Amy Farrah-Fowler, for the first time. For 10 points, name this physicist, who works at Caltech and is Leonard Hofstadter’s roommate on </w:t>
      </w:r>
      <w:r w:rsidRPr="00482E48">
        <w:rPr>
          <w:rFonts w:eastAsia="Times New Roman"/>
          <w:i/>
          <w:iCs/>
          <w:color w:val="000000"/>
        </w:rPr>
        <w:t>The Big Bang Theory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Sheldon</w:t>
      </w:r>
      <w:r w:rsidRPr="00482E48">
        <w:rPr>
          <w:rFonts w:eastAsia="Times New Roman"/>
          <w:color w:val="000000"/>
        </w:rPr>
        <w:t xml:space="preserve"> Lee Cooper [or Sheldon Lee </w:t>
      </w:r>
      <w:r w:rsidRPr="00482E48">
        <w:rPr>
          <w:rFonts w:eastAsia="Times New Roman"/>
          <w:b/>
          <w:bCs/>
          <w:color w:val="000000"/>
          <w:u w:val="single"/>
        </w:rPr>
        <w:t>Cooper</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b/>
          <w:bCs/>
          <w:color w:val="000000"/>
        </w:rPr>
        <w:t>A character in this novel gets a forehead scar after a diamond ornament is thrown at him. In this novel, central character's affair with Lord Steyne is discovered by her husband after he leaves debtor's prison. In this novel, Jos leaves for India after embarrassing himself by drinking too much punch. After one of its characters dies at the Battle of (*)</w:t>
      </w:r>
      <w:r w:rsidRPr="00482E48">
        <w:rPr>
          <w:rFonts w:eastAsia="Times New Roman"/>
          <w:color w:val="000000"/>
        </w:rPr>
        <w:t xml:space="preserve"> Waterloo, Captain Dobbin supports the mourning Amelia Sedley, who begins the novel at Miss Pinkerton's Academy with Becky Sharp. For 10 points, name this novel written by William Makepeace Thackeray.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Vanity Fair</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b/>
          <w:bCs/>
          <w:color w:val="000000"/>
        </w:rPr>
        <w:t>A simple derivation of this equation sets both sides equal to two-thirds the molar kinetic energy. The compressibility factor is the ratio between the two sides of this equation. If this law holds, then the enthalpy is only a function of temperature, the heat capacity is constant, and intermolecular forces must be nonexistent. The (*)</w:t>
      </w:r>
      <w:r w:rsidRPr="00482E48">
        <w:rPr>
          <w:rFonts w:eastAsia="Times New Roman"/>
          <w:color w:val="000000"/>
        </w:rPr>
        <w:t xml:space="preserve"> van der Waals equation modifies this law for situations when pressure is high and temperature is low. Its constant is approximately 8.31 Joules per Kelvin mole. For 10 points, name this law usually written as PV equals nRT.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ideal gas</w:t>
      </w:r>
      <w:r w:rsidRPr="00482E48">
        <w:rPr>
          <w:rFonts w:eastAsia="Times New Roman"/>
          <w:color w:val="000000"/>
        </w:rPr>
        <w:t xml:space="preserve"> law</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b/>
          <w:bCs/>
          <w:color w:val="000000"/>
        </w:rPr>
        <w:t xml:space="preserve">This composer omitted flutes and included a second movement sousedska in his Opus 44 </w:t>
      </w:r>
      <w:r w:rsidRPr="00482E48">
        <w:rPr>
          <w:rFonts w:eastAsia="Times New Roman"/>
          <w:b/>
          <w:bCs/>
          <w:i/>
          <w:iCs/>
          <w:color w:val="000000"/>
        </w:rPr>
        <w:t>Serenade for Winds, Cello and Double-Bass</w:t>
      </w:r>
      <w:r w:rsidRPr="00482E48">
        <w:rPr>
          <w:rFonts w:eastAsia="Times New Roman"/>
          <w:b/>
          <w:bCs/>
          <w:color w:val="000000"/>
        </w:rPr>
        <w:t xml:space="preserve">. This man composed sixteen nationalistic orchestral pieces in two sets, inspired by Brahms’ </w:t>
      </w:r>
      <w:r w:rsidRPr="00482E48">
        <w:rPr>
          <w:rFonts w:eastAsia="Times New Roman"/>
          <w:b/>
          <w:bCs/>
          <w:i/>
          <w:iCs/>
          <w:color w:val="000000"/>
        </w:rPr>
        <w:t>Hungarian Dances</w:t>
      </w:r>
      <w:r w:rsidRPr="00482E48">
        <w:rPr>
          <w:rFonts w:eastAsia="Times New Roman"/>
          <w:b/>
          <w:bCs/>
          <w:color w:val="000000"/>
        </w:rPr>
        <w:t>. This composer produced a symphony including sections inspired by Longfellow’s (*)</w:t>
      </w:r>
      <w:r w:rsidRPr="00482E48">
        <w:rPr>
          <w:rFonts w:eastAsia="Times New Roman"/>
          <w:color w:val="000000"/>
        </w:rPr>
        <w:t xml:space="preserve"> </w:t>
      </w:r>
      <w:r w:rsidRPr="00482E48">
        <w:rPr>
          <w:rFonts w:eastAsia="Times New Roman"/>
          <w:i/>
          <w:iCs/>
          <w:color w:val="000000"/>
        </w:rPr>
        <w:t>Song of Hiawatha</w:t>
      </w:r>
      <w:r w:rsidRPr="00482E48">
        <w:rPr>
          <w:rFonts w:eastAsia="Times New Roman"/>
          <w:color w:val="000000"/>
        </w:rPr>
        <w:t xml:space="preserve"> and Negro spirituals, which was written during a stay in Spillville, Iowa. For 10 points, name this Czech composer of the </w:t>
      </w:r>
      <w:r w:rsidRPr="00482E48">
        <w:rPr>
          <w:rFonts w:eastAsia="Times New Roman"/>
          <w:i/>
          <w:iCs/>
          <w:color w:val="000000"/>
        </w:rPr>
        <w:t xml:space="preserve">Slavonic Dances </w:t>
      </w:r>
      <w:r w:rsidRPr="00482E48">
        <w:rPr>
          <w:rFonts w:eastAsia="Times New Roman"/>
          <w:color w:val="000000"/>
        </w:rPr>
        <w:t xml:space="preserve">and a ninth symphony </w:t>
      </w:r>
      <w:r w:rsidRPr="00482E48">
        <w:rPr>
          <w:rFonts w:eastAsia="Times New Roman"/>
          <w:i/>
          <w:iCs/>
          <w:color w:val="000000"/>
        </w:rPr>
        <w:t>From The New World</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 xml:space="preserve">ANSWER: Antonin </w:t>
      </w:r>
      <w:r w:rsidRPr="00482E48">
        <w:rPr>
          <w:rFonts w:eastAsia="Times New Roman"/>
          <w:b/>
          <w:bCs/>
          <w:color w:val="000000"/>
          <w:u w:val="single"/>
        </w:rPr>
        <w:t>Dvorak</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b/>
          <w:bCs/>
          <w:color w:val="000000"/>
        </w:rPr>
        <w:t>This man was elected president with the help of "boogeyman" consultant Lee Atwater. He launched Operation Just Cause to depose Manuel Noriega as president of Panama. This man won election with help of the "Willie Horton" ad, and employed General Norman (*</w:t>
      </w:r>
      <w:r w:rsidRPr="00482E48">
        <w:rPr>
          <w:rFonts w:eastAsia="Times New Roman"/>
          <w:color w:val="000000"/>
        </w:rPr>
        <w:t>) Schwarzkopf to fight a war that secured the independence of Kuwait. He lost the Presidency after a third party challenge by Ross Perot stole votes from his ticket with Dan Quayle. For 10 points, name this President who fought the First Gulf War, and was succeeded by Bill Clinton.</w:t>
      </w:r>
    </w:p>
    <w:p w:rsidR="00D76EE7" w:rsidRDefault="00482E48" w:rsidP="00482E48">
      <w:pPr>
        <w:rPr>
          <w:rFonts w:eastAsia="Times New Roman"/>
          <w:color w:val="000000"/>
        </w:rPr>
      </w:pPr>
      <w:r w:rsidRPr="00482E48">
        <w:rPr>
          <w:rFonts w:eastAsia="Times New Roman"/>
          <w:color w:val="000000"/>
        </w:rPr>
        <w:t xml:space="preserve">ANSWER: George </w:t>
      </w:r>
      <w:r w:rsidRPr="00482E48">
        <w:rPr>
          <w:rFonts w:eastAsia="Times New Roman"/>
          <w:b/>
          <w:bCs/>
          <w:color w:val="000000"/>
          <w:u w:val="single"/>
        </w:rPr>
        <w:t>H.W</w:t>
      </w:r>
      <w:r w:rsidRPr="00482E48">
        <w:rPr>
          <w:rFonts w:eastAsia="Times New Roman"/>
          <w:color w:val="000000"/>
        </w:rPr>
        <w:t xml:space="preserve"> </w:t>
      </w:r>
      <w:r w:rsidRPr="00482E48">
        <w:rPr>
          <w:rFonts w:eastAsia="Times New Roman"/>
          <w:b/>
          <w:bCs/>
          <w:color w:val="000000"/>
          <w:u w:val="single"/>
        </w:rPr>
        <w:t>Bush</w:t>
      </w:r>
      <w:r w:rsidRPr="00482E48">
        <w:rPr>
          <w:rFonts w:eastAsia="Times New Roman"/>
          <w:color w:val="000000"/>
        </w:rPr>
        <w:t xml:space="preserve"> [or George </w:t>
      </w:r>
      <w:r w:rsidRPr="00482E48">
        <w:rPr>
          <w:rFonts w:eastAsia="Times New Roman"/>
          <w:b/>
          <w:bCs/>
          <w:color w:val="000000"/>
          <w:u w:val="single"/>
        </w:rPr>
        <w:t>H</w:t>
      </w:r>
      <w:r w:rsidRPr="00482E48">
        <w:rPr>
          <w:rFonts w:eastAsia="Times New Roman"/>
          <w:color w:val="000000"/>
        </w:rPr>
        <w:t xml:space="preserve">erbert Walker </w:t>
      </w:r>
      <w:r w:rsidRPr="00482E48">
        <w:rPr>
          <w:rFonts w:eastAsia="Times New Roman"/>
          <w:b/>
          <w:bCs/>
          <w:color w:val="000000"/>
          <w:u w:val="single"/>
        </w:rPr>
        <w:t>Bush</w:t>
      </w:r>
      <w:r w:rsidRPr="00482E48">
        <w:rPr>
          <w:rFonts w:eastAsia="Times New Roman"/>
          <w:color w:val="000000"/>
        </w:rPr>
        <w:t xml:space="preserve">; or answers that distinguish him from his son; prompt on </w:t>
      </w:r>
      <w:r w:rsidRPr="00482E48">
        <w:rPr>
          <w:rFonts w:eastAsia="Times New Roman"/>
          <w:b/>
          <w:bCs/>
          <w:color w:val="000000"/>
          <w:u w:val="single"/>
        </w:rPr>
        <w:t>Bush</w:t>
      </w:r>
      <w:r w:rsidRPr="00482E48">
        <w:rPr>
          <w:rFonts w:eastAsia="Times New Roman"/>
          <w:color w:val="000000"/>
        </w:rPr>
        <w:t>; ]</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b/>
          <w:bCs/>
          <w:color w:val="000000"/>
        </w:rPr>
        <w:t xml:space="preserve">Mormons believe this man is the same person as the archangel Michael. He had a son who was given a mark ensuring any who murdered him would be cursed. In some traditions, this man's first wife refused to be subservient to him and was named (*) </w:t>
      </w:r>
      <w:r w:rsidRPr="00482E48">
        <w:rPr>
          <w:rFonts w:eastAsia="Times New Roman"/>
          <w:color w:val="000000"/>
        </w:rPr>
        <w:t>Lilith. This man's third son, Seth, was a replacement for his murdered other son. His wife is created by God taking one of this man's ribs. He and his wife eat from the tree of the knowledge of good and evil, earning them an expulsion from Eden. For 10 points, name this husband of Eve, the biblical first man.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Adam</w:t>
      </w:r>
    </w:p>
    <w:p w:rsidR="00482E48" w:rsidRPr="00482E48" w:rsidRDefault="00482E48" w:rsidP="00482E48">
      <w:pPr>
        <w:rPr>
          <w:rFonts w:eastAsia="Times New Roman"/>
          <w:b/>
          <w:bCs/>
          <w:color w:val="000000"/>
        </w:rPr>
      </w:pPr>
    </w:p>
    <w:p w:rsidR="00D76EE7" w:rsidRDefault="00482E48" w:rsidP="00482E48">
      <w:pPr>
        <w:rPr>
          <w:rFonts w:eastAsia="Times New Roman"/>
          <w:color w:val="252525"/>
        </w:rPr>
      </w:pPr>
      <w:r w:rsidRPr="00482E48">
        <w:rPr>
          <w:rFonts w:eastAsia="Times New Roman"/>
        </w:rPr>
        <w:t xml:space="preserve">19. </w:t>
      </w:r>
      <w:r w:rsidRPr="00482E48">
        <w:rPr>
          <w:rFonts w:eastAsia="Times New Roman"/>
          <w:b/>
          <w:bCs/>
          <w:color w:val="252525"/>
        </w:rPr>
        <w:t xml:space="preserve">Many ferries in this city leave from the Circular Quay, and a historic slum near downtown is now a tourist landmark known as “The Rocks.” A structure in this city is known as the “Coathanger” and connects the central business district with the North Shore. (*) </w:t>
      </w:r>
      <w:r w:rsidRPr="00482E48">
        <w:rPr>
          <w:rFonts w:eastAsia="Times New Roman"/>
          <w:color w:val="252525"/>
        </w:rPr>
        <w:t>Bennelong Point is home to a namesake concert venue whose concrete shells were designed by Jorn Utzon. For 10 points, name this capital of New South Wales with a namesake Harbor Bridge and Opera House, the largest city in Australia.</w:t>
      </w:r>
    </w:p>
    <w:p w:rsidR="00D76EE7" w:rsidRDefault="00482E48" w:rsidP="00482E48">
      <w:pPr>
        <w:rPr>
          <w:rFonts w:eastAsia="Times New Roman"/>
          <w:color w:val="000000"/>
        </w:rPr>
      </w:pPr>
      <w:r w:rsidRPr="00482E48">
        <w:rPr>
          <w:rFonts w:eastAsia="Times New Roman"/>
          <w:color w:val="252525"/>
        </w:rPr>
        <w:t xml:space="preserve">ANSWER: </w:t>
      </w:r>
      <w:r w:rsidRPr="00482E48">
        <w:rPr>
          <w:rFonts w:eastAsia="Times New Roman"/>
          <w:b/>
          <w:bCs/>
          <w:color w:val="252525"/>
          <w:u w:val="single"/>
        </w:rPr>
        <w:t>Sydney</w:t>
      </w:r>
    </w:p>
    <w:p w:rsidR="00482E48" w:rsidRPr="00482E48" w:rsidRDefault="00482E48" w:rsidP="00482E48">
      <w:pPr>
        <w:rPr>
          <w:rFonts w:eastAsia="Times New Roman"/>
          <w:b/>
          <w:bCs/>
          <w:color w:val="252525"/>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b/>
          <w:bCs/>
          <w:color w:val="000000"/>
        </w:rPr>
        <w:t>A site that observes these particles, Super-Kamiokande, uses detectors submerged in a 50,000-ton tank of water. The MSW effect explains these particles' oscillations between their electron, muon, and tau flavors. The Homestake experiment detected only a third of the expected amount of these particles, leading to their namesake "solar problem". The OPERA experiment (*)</w:t>
      </w:r>
      <w:r w:rsidRPr="00482E48">
        <w:rPr>
          <w:rFonts w:eastAsia="Times New Roman"/>
          <w:color w:val="000000"/>
        </w:rPr>
        <w:t xml:space="preserve"> falsely detected these particles moving faster than the speed of light. For 10 points, identify these uncharged particles proposed maintain conservation in beta decay and named by Fermi for "little neutral one".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neutrino</w:t>
      </w:r>
      <w:r w:rsidRPr="00482E48">
        <w:rPr>
          <w:rFonts w:eastAsia="Times New Roman"/>
          <w:color w:val="000000"/>
        </w:rPr>
        <w:t xml:space="preserve">s [prompt on </w:t>
      </w:r>
      <w:r w:rsidRPr="00482E48">
        <w:rPr>
          <w:rFonts w:eastAsia="Times New Roman"/>
          <w:b/>
          <w:bCs/>
          <w:color w:val="000000"/>
          <w:u w:val="single"/>
        </w:rPr>
        <w:t>lepton</w:t>
      </w:r>
      <w:r w:rsidRPr="00482E48">
        <w:rPr>
          <w:rFonts w:eastAsia="Times New Roman"/>
          <w:color w:val="000000"/>
        </w:rPr>
        <w:t>s]</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b/>
          <w:bCs/>
          <w:color w:val="000000"/>
        </w:rPr>
        <w:t xml:space="preserve">This scientist investigated the genus </w:t>
      </w:r>
      <w:r w:rsidRPr="00482E48">
        <w:rPr>
          <w:rFonts w:eastAsia="Times New Roman"/>
          <w:b/>
          <w:bCs/>
          <w:i/>
          <w:iCs/>
          <w:color w:val="000000"/>
        </w:rPr>
        <w:t>Hieracium</w:t>
      </w:r>
      <w:r w:rsidRPr="00482E48">
        <w:rPr>
          <w:rFonts w:eastAsia="Times New Roman"/>
          <w:b/>
          <w:bCs/>
          <w:color w:val="000000"/>
        </w:rPr>
        <w:t xml:space="preserve"> in an attempt to re-verify his originally rejected namesake laws. Hugo de Vries was criticized for not citing from this scientist's paper, "Experiments on Plant Hybridization". He coined the terms "dominant" and "recessive" while developing the laws of (*)</w:t>
      </w:r>
      <w:r w:rsidRPr="00482E48">
        <w:rPr>
          <w:rFonts w:eastAsia="Times New Roman"/>
          <w:color w:val="000000"/>
        </w:rPr>
        <w:t xml:space="preserve"> segregation and independent assortment that came to be known as his "laws of inheritance". For 10 points, name this Austrian monk considered the father of modern genetics for his work breeding peas.</w:t>
      </w:r>
    </w:p>
    <w:p w:rsidR="00D76EE7" w:rsidRDefault="00482E48" w:rsidP="00482E48">
      <w:pPr>
        <w:rPr>
          <w:rFonts w:eastAsia="Times New Roman"/>
          <w:color w:val="000000"/>
        </w:rPr>
      </w:pPr>
      <w:r w:rsidRPr="00482E48">
        <w:rPr>
          <w:rFonts w:eastAsia="Times New Roman"/>
          <w:color w:val="000000"/>
        </w:rPr>
        <w:t xml:space="preserve">ANSWER: Gregor </w:t>
      </w:r>
      <w:r w:rsidRPr="00482E48">
        <w:rPr>
          <w:rFonts w:eastAsia="Times New Roman"/>
          <w:b/>
          <w:bCs/>
          <w:color w:val="000000"/>
          <w:u w:val="single"/>
        </w:rPr>
        <w:t>Mendel</w:t>
      </w:r>
      <w:r w:rsidRPr="00482E48">
        <w:rPr>
          <w:rFonts w:eastAsia="Times New Roman"/>
          <w:color w:val="000000"/>
        </w:rPr>
        <w:t xml:space="preserve"> [or Gregor Johann </w:t>
      </w:r>
      <w:r w:rsidRPr="00482E48">
        <w:rPr>
          <w:rFonts w:eastAsia="Times New Roman"/>
          <w:b/>
          <w:bCs/>
          <w:color w:val="000000"/>
          <w:u w:val="single"/>
        </w:rPr>
        <w:t>Mendel</w:t>
      </w:r>
      <w:r w:rsidRPr="00482E48">
        <w:rPr>
          <w:rFonts w:eastAsia="Times New Roman"/>
          <w:color w:val="000000"/>
        </w:rPr>
        <w:t>]</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lastRenderedPageBreak/>
        <w:t xml:space="preserve">22. </w:t>
      </w:r>
      <w:r w:rsidRPr="00482E48">
        <w:rPr>
          <w:rFonts w:eastAsia="Times New Roman"/>
          <w:b/>
          <w:bCs/>
          <w:color w:val="000000"/>
        </w:rPr>
        <w:t xml:space="preserve">The founder of this school of philosophy wrote </w:t>
      </w:r>
      <w:r w:rsidRPr="00482E48">
        <w:rPr>
          <w:rFonts w:eastAsia="Times New Roman"/>
          <w:b/>
          <w:bCs/>
          <w:i/>
          <w:iCs/>
          <w:color w:val="000000"/>
        </w:rPr>
        <w:t xml:space="preserve">Sententiae Vaticanae </w:t>
      </w:r>
      <w:r w:rsidRPr="00482E48">
        <w:rPr>
          <w:rFonts w:eastAsia="Times New Roman"/>
          <w:b/>
          <w:bCs/>
          <w:color w:val="000000"/>
        </w:rPr>
        <w:t xml:space="preserve">and called followers of Plato the "Flatterers of Dionysus." It's not Cynicism, but adherents of this school of philosophy include Diogenes of Oinoada and the author of </w:t>
      </w:r>
      <w:r w:rsidRPr="00482E48">
        <w:rPr>
          <w:rFonts w:eastAsia="Times New Roman"/>
          <w:b/>
          <w:bCs/>
          <w:i/>
          <w:iCs/>
          <w:color w:val="000000"/>
        </w:rPr>
        <w:t>De Rerum Natura</w:t>
      </w:r>
      <w:r w:rsidRPr="00482E48">
        <w:rPr>
          <w:rFonts w:eastAsia="Times New Roman"/>
          <w:b/>
          <w:bCs/>
          <w:color w:val="000000"/>
        </w:rPr>
        <w:t>, whose name was (*)</w:t>
      </w:r>
      <w:r w:rsidRPr="00482E48">
        <w:rPr>
          <w:rFonts w:eastAsia="Times New Roman"/>
          <w:color w:val="000000"/>
        </w:rPr>
        <w:t xml:space="preserve"> Lucretius. This school of philosophy promoted tetrapharmakios, and its founder established a lecture circle called "The Garden." For 10 points, name this school of philosophy which held that suffering was the only evil, and opposed Stoicism in the ancient world.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Epicureanism</w:t>
      </w:r>
    </w:p>
    <w:p w:rsidR="00482E48" w:rsidRPr="00482E48" w:rsidRDefault="00482E48" w:rsidP="00482E48">
      <w:pPr>
        <w:rPr>
          <w:rFonts w:eastAsia="Times New Roman"/>
          <w:b/>
          <w:bCs/>
          <w:color w:val="000000"/>
        </w:rPr>
      </w:pPr>
    </w:p>
    <w:p w:rsidR="00D76EE7" w:rsidRDefault="00482E48" w:rsidP="00482E48">
      <w:pPr>
        <w:rPr>
          <w:rFonts w:eastAsia="Times New Roman"/>
          <w:color w:val="000000"/>
        </w:rPr>
      </w:pPr>
      <w:r w:rsidRPr="00482E48">
        <w:rPr>
          <w:rFonts w:eastAsia="Times New Roman"/>
        </w:rPr>
        <w:t xml:space="preserve">23. </w:t>
      </w:r>
      <w:r w:rsidRPr="00482E48">
        <w:rPr>
          <w:rFonts w:eastAsia="Times New Roman"/>
          <w:b/>
          <w:bCs/>
          <w:color w:val="000000"/>
        </w:rPr>
        <w:t xml:space="preserve">This author created a character whose plans to attend law school in Michigan are reexamined after Amedee dies of a ruptured appendix. A novel by this author opens with Doctor Archie visiting a sick child in Moonstone, Colorado. Frank Shabata murders his wife and her lover in a novel by this writer about (*) </w:t>
      </w:r>
      <w:r w:rsidRPr="00482E48">
        <w:rPr>
          <w:rFonts w:eastAsia="Times New Roman"/>
          <w:color w:val="000000"/>
        </w:rPr>
        <w:t xml:space="preserve">Alexandra Bergson, while another of her novels is named for a daughter of the Bohemian Shimerda family. For 10 points, name this woman who wrote </w:t>
      </w:r>
      <w:r w:rsidRPr="00482E48">
        <w:rPr>
          <w:rFonts w:eastAsia="Times New Roman"/>
          <w:i/>
          <w:iCs/>
          <w:color w:val="000000"/>
        </w:rPr>
        <w:t>O Pioneers!</w:t>
      </w:r>
      <w:r w:rsidRPr="00482E48">
        <w:rPr>
          <w:rFonts w:eastAsia="Times New Roman"/>
          <w:color w:val="000000"/>
        </w:rPr>
        <w:t xml:space="preserve"> and </w:t>
      </w:r>
      <w:r w:rsidRPr="00482E48">
        <w:rPr>
          <w:rFonts w:eastAsia="Times New Roman"/>
          <w:i/>
          <w:iCs/>
          <w:color w:val="000000"/>
        </w:rPr>
        <w:t>My Antonia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Willa </w:t>
      </w:r>
      <w:r w:rsidRPr="00482E48">
        <w:rPr>
          <w:rFonts w:eastAsia="Times New Roman"/>
          <w:b/>
          <w:bCs/>
          <w:color w:val="000000"/>
          <w:u w:val="single"/>
        </w:rPr>
        <w:t>Cather</w:t>
      </w:r>
    </w:p>
    <w:p w:rsidR="00482E48" w:rsidRPr="00482E48" w:rsidRDefault="00482E48" w:rsidP="00482E48">
      <w:pPr>
        <w:rPr>
          <w:rFonts w:eastAsia="Times New Roman"/>
          <w:b/>
          <w:bCs/>
          <w:color w:val="000000"/>
        </w:rPr>
      </w:pPr>
    </w:p>
    <w:p w:rsidR="00FF7AE2" w:rsidRPr="00482E48" w:rsidRDefault="00FF7AE2" w:rsidP="00FF7AE2">
      <w:pPr>
        <w:rPr>
          <w:rFonts w:eastAsia="Times New Roman"/>
          <w:b/>
        </w:rPr>
      </w:pPr>
      <w:r w:rsidRPr="00482E48">
        <w:rPr>
          <w:rFonts w:eastAsia="Times New Roman"/>
          <w:b/>
        </w:rPr>
        <w:t>HSAPQ Tournament #53</w:t>
      </w:r>
    </w:p>
    <w:p w:rsidR="00FF7AE2" w:rsidRPr="00482E48" w:rsidRDefault="00FF7AE2" w:rsidP="00FF7AE2">
      <w:pPr>
        <w:rPr>
          <w:rFonts w:eastAsia="Times New Roman"/>
          <w:b/>
        </w:rPr>
      </w:pPr>
      <w:r w:rsidRPr="00482E48">
        <w:rPr>
          <w:rFonts w:eastAsia="Times New Roman"/>
          <w:b/>
        </w:rPr>
        <w:t xml:space="preserve">Packet </w:t>
      </w:r>
      <w:r>
        <w:rPr>
          <w:rFonts w:eastAsia="Times New Roman"/>
          <w:b/>
        </w:rPr>
        <w:t>14 Bonuses</w:t>
      </w:r>
    </w:p>
    <w:p w:rsidR="00FF7AE2" w:rsidRDefault="00FF7AE2" w:rsidP="00482E48">
      <w:pPr>
        <w:rPr>
          <w:rFonts w:eastAsia="Times New Roman"/>
        </w:rPr>
      </w:pPr>
    </w:p>
    <w:p w:rsidR="00D76EE7" w:rsidRDefault="00482E48" w:rsidP="00482E48">
      <w:pPr>
        <w:rPr>
          <w:rFonts w:eastAsia="Times New Roman"/>
          <w:color w:val="000000"/>
        </w:rPr>
      </w:pPr>
      <w:r w:rsidRPr="00482E48">
        <w:rPr>
          <w:rFonts w:eastAsia="Times New Roman"/>
        </w:rPr>
        <w:t xml:space="preserve">1. </w:t>
      </w:r>
      <w:r w:rsidRPr="00482E48">
        <w:rPr>
          <w:rFonts w:eastAsia="Times New Roman"/>
          <w:color w:val="000000"/>
        </w:rPr>
        <w:t>These objects are created when a given mass collapses to within its Schwarzschild radius. For 10 points each:</w:t>
      </w:r>
    </w:p>
    <w:p w:rsidR="00D76EE7" w:rsidRDefault="00482E48" w:rsidP="00482E48">
      <w:pPr>
        <w:rPr>
          <w:rFonts w:eastAsia="Times New Roman"/>
          <w:color w:val="000000"/>
        </w:rPr>
      </w:pPr>
      <w:r w:rsidRPr="00482E48">
        <w:rPr>
          <w:rFonts w:eastAsia="Times New Roman"/>
          <w:color w:val="000000"/>
        </w:rPr>
        <w:t>[10] Name these astronomical objects from which not even light can escape.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black hole</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This name is given to the imaginary surface that defines the size of the black hole, beyond which nothing can escape its gravity.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event horizon</w:t>
      </w:r>
    </w:p>
    <w:p w:rsidR="00D76EE7" w:rsidRDefault="00482E48" w:rsidP="00482E48">
      <w:pPr>
        <w:rPr>
          <w:rFonts w:eastAsia="Times New Roman"/>
          <w:color w:val="000000"/>
        </w:rPr>
      </w:pPr>
      <w:r w:rsidRPr="00482E48">
        <w:rPr>
          <w:rFonts w:eastAsia="Times New Roman"/>
          <w:color w:val="000000"/>
        </w:rPr>
        <w:t>[10] This theorem states that black holes can be described completely by their mass, charge, and angular momentum.</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no hair</w:t>
      </w:r>
      <w:r w:rsidRPr="00482E48">
        <w:rPr>
          <w:rFonts w:eastAsia="Times New Roman"/>
          <w:color w:val="000000"/>
        </w:rPr>
        <w:t xml:space="preserve"> theorem</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 </w:t>
      </w:r>
      <w:r w:rsidRPr="00482E48">
        <w:rPr>
          <w:rFonts w:eastAsia="Times New Roman"/>
          <w:color w:val="000000"/>
        </w:rPr>
        <w:t>An unusually Lutheran type of this composition was written by J.S. Bach in the key of B minor. For 10 points each:</w:t>
      </w:r>
    </w:p>
    <w:p w:rsidR="00D76EE7" w:rsidRDefault="00482E48" w:rsidP="00482E48">
      <w:pPr>
        <w:rPr>
          <w:rFonts w:eastAsia="Times New Roman"/>
          <w:color w:val="000000"/>
        </w:rPr>
      </w:pPr>
      <w:r w:rsidRPr="00482E48">
        <w:rPr>
          <w:rFonts w:eastAsia="Times New Roman"/>
          <w:color w:val="000000"/>
        </w:rPr>
        <w:t xml:space="preserve">[10] Name this type of composition that generally consists of portions of the Catholic liturgy. Palestrina’s </w:t>
      </w:r>
      <w:r w:rsidRPr="00482E48">
        <w:rPr>
          <w:rFonts w:eastAsia="Times New Roman"/>
          <w:i/>
          <w:iCs/>
          <w:color w:val="000000"/>
        </w:rPr>
        <w:t>Pope Marcellus</w:t>
      </w:r>
      <w:r w:rsidRPr="00482E48">
        <w:rPr>
          <w:rFonts w:eastAsia="Times New Roman"/>
          <w:color w:val="000000"/>
        </w:rPr>
        <w:t xml:space="preserve"> composition of this type supposedly saved polyphonic music.</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mass</w:t>
      </w:r>
      <w:r w:rsidRPr="00482E48">
        <w:rPr>
          <w:rFonts w:eastAsia="Times New Roman"/>
          <w:color w:val="000000"/>
        </w:rPr>
        <w:t xml:space="preserve"> [or </w:t>
      </w:r>
      <w:r w:rsidRPr="00482E48">
        <w:rPr>
          <w:rFonts w:eastAsia="Times New Roman"/>
          <w:b/>
          <w:bCs/>
          <w:color w:val="000000"/>
          <w:u w:val="single"/>
        </w:rPr>
        <w:t>missa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prayer, typically the first sung in the mass, has a Greek name whose extended form translates to “Lord, have mercy.”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Kyrie</w:t>
      </w:r>
      <w:r w:rsidRPr="00482E48">
        <w:rPr>
          <w:rFonts w:eastAsia="Times New Roman"/>
          <w:color w:val="000000"/>
        </w:rPr>
        <w:t xml:space="preserve"> eleison</w:t>
      </w:r>
    </w:p>
    <w:p w:rsidR="00D76EE7" w:rsidRDefault="00482E48" w:rsidP="00482E48">
      <w:pPr>
        <w:rPr>
          <w:rFonts w:eastAsia="Times New Roman"/>
          <w:color w:val="000000"/>
        </w:rPr>
      </w:pPr>
      <w:r w:rsidRPr="00482E48">
        <w:rPr>
          <w:rFonts w:eastAsia="Times New Roman"/>
          <w:color w:val="000000"/>
        </w:rPr>
        <w:t xml:space="preserve">[10] This Czech composer promoted Slavic unity in his </w:t>
      </w:r>
      <w:r w:rsidRPr="00482E48">
        <w:rPr>
          <w:rFonts w:eastAsia="Times New Roman"/>
          <w:i/>
          <w:iCs/>
          <w:color w:val="000000"/>
        </w:rPr>
        <w:t>Glagolitic Mass</w:t>
      </w:r>
      <w:r w:rsidRPr="00482E48">
        <w:rPr>
          <w:rFonts w:eastAsia="Times New Roman"/>
          <w:color w:val="000000"/>
        </w:rPr>
        <w:t xml:space="preserve">. His other compositions include the </w:t>
      </w:r>
      <w:r w:rsidRPr="00482E48">
        <w:rPr>
          <w:rFonts w:eastAsia="Times New Roman"/>
          <w:i/>
          <w:iCs/>
          <w:color w:val="000000"/>
        </w:rPr>
        <w:t>Sinfonietta</w:t>
      </w:r>
      <w:r w:rsidRPr="00482E48">
        <w:rPr>
          <w:rFonts w:eastAsia="Times New Roman"/>
          <w:color w:val="000000"/>
        </w:rPr>
        <w:t xml:space="preserve"> and the opera </w:t>
      </w:r>
      <w:r w:rsidRPr="00482E48">
        <w:rPr>
          <w:rFonts w:eastAsia="Times New Roman"/>
          <w:i/>
          <w:iCs/>
          <w:color w:val="000000"/>
        </w:rPr>
        <w:t>Jenufa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Leos </w:t>
      </w:r>
      <w:r w:rsidRPr="00482E48">
        <w:rPr>
          <w:rFonts w:eastAsia="Times New Roman"/>
          <w:b/>
          <w:bCs/>
          <w:color w:val="000000"/>
          <w:u w:val="single"/>
        </w:rPr>
        <w:t>Janacek</w:t>
      </w:r>
      <w:r w:rsidRPr="00482E48">
        <w:rPr>
          <w:rFonts w:eastAsia="Times New Roman"/>
          <w:color w:val="000000"/>
        </w:rPr>
        <w:t xml:space="preserve"> [or Leo Eugen </w:t>
      </w:r>
      <w:r w:rsidRPr="00482E48">
        <w:rPr>
          <w:rFonts w:eastAsia="Times New Roman"/>
          <w:b/>
          <w:bCs/>
          <w:color w:val="000000"/>
          <w:u w:val="single"/>
        </w:rPr>
        <w:t>Janacek</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3. </w:t>
      </w:r>
      <w:r w:rsidRPr="00482E48">
        <w:rPr>
          <w:rFonts w:eastAsia="Times New Roman"/>
          <w:color w:val="000000"/>
        </w:rPr>
        <w:t>This party was organized under the Tamworth Manifesto. For 10 points each:</w:t>
      </w:r>
    </w:p>
    <w:p w:rsidR="00D76EE7" w:rsidRDefault="00482E48" w:rsidP="00482E48">
      <w:pPr>
        <w:rPr>
          <w:rFonts w:eastAsia="Times New Roman"/>
          <w:color w:val="000000"/>
        </w:rPr>
      </w:pPr>
      <w:r w:rsidRPr="00482E48">
        <w:rPr>
          <w:rFonts w:eastAsia="Times New Roman"/>
          <w:color w:val="000000"/>
        </w:rPr>
        <w:t>[10] Name this British political party which opposes Labour and is also known as the Tories.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Conservative</w:t>
      </w:r>
      <w:r w:rsidRPr="00482E48">
        <w:rPr>
          <w:rFonts w:eastAsia="Times New Roman"/>
          <w:color w:val="000000"/>
        </w:rPr>
        <w:t xml:space="preserve"> Party</w:t>
      </w:r>
    </w:p>
    <w:p w:rsidR="00D76EE7" w:rsidRDefault="00482E48" w:rsidP="00482E48">
      <w:pPr>
        <w:rPr>
          <w:rFonts w:eastAsia="Times New Roman"/>
          <w:color w:val="000000"/>
        </w:rPr>
      </w:pPr>
      <w:r w:rsidRPr="00482E48">
        <w:rPr>
          <w:rFonts w:eastAsia="Times New Roman"/>
          <w:color w:val="000000"/>
        </w:rPr>
        <w:lastRenderedPageBreak/>
        <w:t>[10] This 1840s Prime Minister and author of the Tamworth Manifesto also organized the Metropolitan Police, whose nickname of “bobbies” comes from his first name.</w:t>
      </w:r>
    </w:p>
    <w:p w:rsidR="00D76EE7" w:rsidRDefault="00482E48" w:rsidP="00482E48">
      <w:pPr>
        <w:rPr>
          <w:rFonts w:eastAsia="Times New Roman"/>
          <w:color w:val="000000"/>
        </w:rPr>
      </w:pPr>
      <w:r w:rsidRPr="00482E48">
        <w:rPr>
          <w:rFonts w:eastAsia="Times New Roman"/>
          <w:color w:val="000000"/>
        </w:rPr>
        <w:t xml:space="preserve">ANSWER: Robert </w:t>
      </w:r>
      <w:r w:rsidRPr="00482E48">
        <w:rPr>
          <w:rFonts w:eastAsia="Times New Roman"/>
          <w:b/>
          <w:bCs/>
          <w:color w:val="000000"/>
          <w:u w:val="single"/>
        </w:rPr>
        <w:t>Peel</w:t>
      </w:r>
    </w:p>
    <w:p w:rsidR="00D76EE7" w:rsidRDefault="00482E48" w:rsidP="00482E48">
      <w:pPr>
        <w:rPr>
          <w:rFonts w:eastAsia="Times New Roman"/>
          <w:color w:val="000000"/>
        </w:rPr>
      </w:pPr>
      <w:r w:rsidRPr="00482E48">
        <w:rPr>
          <w:rFonts w:eastAsia="Times New Roman"/>
          <w:color w:val="000000"/>
        </w:rPr>
        <w:t>[10] Peel successfully argued for the repeal of these import restrictions, which had contributed to the Irish Potato Famine by heavily penalizing foreign grain.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Corn</w:t>
      </w:r>
      <w:r w:rsidRPr="00482E48">
        <w:rPr>
          <w:rFonts w:eastAsia="Times New Roman"/>
          <w:color w:val="000000"/>
        </w:rPr>
        <w:t xml:space="preserve"> Laws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4. </w:t>
      </w:r>
      <w:r w:rsidRPr="00482E48">
        <w:rPr>
          <w:rFonts w:eastAsia="Times New Roman"/>
          <w:color w:val="000000"/>
        </w:rPr>
        <w:t>In this poem, a dead woman's face is covered with "a sheet on which she embroidered fantails once." For 10 points each:</w:t>
      </w:r>
    </w:p>
    <w:p w:rsidR="00D76EE7" w:rsidRDefault="00482E48" w:rsidP="00482E48">
      <w:pPr>
        <w:rPr>
          <w:rFonts w:eastAsia="Times New Roman"/>
          <w:color w:val="000000"/>
        </w:rPr>
      </w:pPr>
      <w:r w:rsidRPr="00482E48">
        <w:rPr>
          <w:rFonts w:eastAsia="Times New Roman"/>
          <w:color w:val="000000"/>
        </w:rPr>
        <w:t>[10] Identify this poem in which the speaker asks that "the roller of big cigars" make dessert for the guests at a wake.</w:t>
      </w:r>
    </w:p>
    <w:p w:rsidR="00D76EE7" w:rsidRDefault="00482E48" w:rsidP="00482E48">
      <w:pPr>
        <w:rPr>
          <w:rFonts w:eastAsia="Times New Roman"/>
          <w:color w:val="000000"/>
        </w:rPr>
      </w:pPr>
      <w:r w:rsidRPr="00482E48">
        <w:rPr>
          <w:rFonts w:eastAsia="Times New Roman"/>
          <w:color w:val="000000"/>
        </w:rPr>
        <w:t xml:space="preserve">ANSWER: "The </w:t>
      </w:r>
      <w:r w:rsidRPr="00482E48">
        <w:rPr>
          <w:rFonts w:eastAsia="Times New Roman"/>
          <w:b/>
          <w:bCs/>
          <w:color w:val="000000"/>
          <w:u w:val="single"/>
        </w:rPr>
        <w:t>Emperor of Ice Cream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This poet included "The Emperor of Ice Cream" and "Thirteen Ways of Looking at a Blackbird" in his collection </w:t>
      </w:r>
      <w:r w:rsidRPr="00482E48">
        <w:rPr>
          <w:rFonts w:eastAsia="Times New Roman"/>
          <w:i/>
          <w:iCs/>
          <w:color w:val="000000"/>
        </w:rPr>
        <w:t>Harmonium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Wallace </w:t>
      </w:r>
      <w:r w:rsidRPr="00482E48">
        <w:rPr>
          <w:rFonts w:eastAsia="Times New Roman"/>
          <w:b/>
          <w:bCs/>
          <w:color w:val="000000"/>
          <w:u w:val="single"/>
        </w:rPr>
        <w:t>Stevens</w:t>
      </w:r>
    </w:p>
    <w:p w:rsidR="00D76EE7" w:rsidRDefault="00482E48" w:rsidP="00482E48">
      <w:pPr>
        <w:rPr>
          <w:rFonts w:eastAsia="Times New Roman"/>
          <w:color w:val="000000"/>
        </w:rPr>
      </w:pPr>
      <w:r w:rsidRPr="00482E48">
        <w:rPr>
          <w:rFonts w:eastAsia="Times New Roman"/>
          <w:color w:val="000000"/>
        </w:rPr>
        <w:t>[10] Stevens also wrote a poem imagining this animal as "king of the ghosts." One of these animals escapes from Mr. McGregor's garden in a Beatrix Potter story.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rabbit</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5. </w:t>
      </w:r>
      <w:r w:rsidRPr="00482E48">
        <w:rPr>
          <w:rFonts w:eastAsia="Times New Roman"/>
          <w:color w:val="000000"/>
        </w:rPr>
        <w:t>Answer the following about wave behavior, for 10 points each.</w:t>
      </w:r>
    </w:p>
    <w:p w:rsidR="00D76EE7" w:rsidRDefault="00482E48" w:rsidP="00482E48">
      <w:pPr>
        <w:rPr>
          <w:rFonts w:eastAsia="Times New Roman"/>
          <w:color w:val="000000"/>
        </w:rPr>
      </w:pPr>
      <w:r w:rsidRPr="00482E48">
        <w:rPr>
          <w:rFonts w:eastAsia="Times New Roman"/>
          <w:color w:val="000000"/>
        </w:rPr>
        <w:t>[10] What term is given to the phenomenon in which two waves superpose and produce a new wave? It can be categorized as constructive or destructive.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interference</w:t>
      </w:r>
    </w:p>
    <w:p w:rsidR="00D76EE7" w:rsidRDefault="00482E48" w:rsidP="00482E48">
      <w:pPr>
        <w:rPr>
          <w:rFonts w:eastAsia="Times New Roman"/>
          <w:color w:val="000000"/>
        </w:rPr>
      </w:pPr>
      <w:r w:rsidRPr="00482E48">
        <w:rPr>
          <w:rFonts w:eastAsia="Times New Roman"/>
          <w:color w:val="000000"/>
        </w:rPr>
        <w:t>[10] Two waves will exhibit maximum constructive interference when their phases differ by an integer multiple of this non-zero angle. Either radians or degrees is acceptable.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two pi</w:t>
      </w:r>
      <w:r w:rsidRPr="00482E48">
        <w:rPr>
          <w:rFonts w:eastAsia="Times New Roman"/>
          <w:color w:val="000000"/>
        </w:rPr>
        <w:t xml:space="preserve"> radians [or </w:t>
      </w:r>
      <w:r w:rsidRPr="00482E48">
        <w:rPr>
          <w:rFonts w:eastAsia="Times New Roman"/>
          <w:b/>
          <w:bCs/>
          <w:color w:val="000000"/>
          <w:u w:val="single"/>
        </w:rPr>
        <w:t>360</w:t>
      </w:r>
      <w:r w:rsidRPr="00482E48">
        <w:rPr>
          <w:rFonts w:eastAsia="Times New Roman"/>
          <w:color w:val="000000"/>
        </w:rPr>
        <w:t xml:space="preserve"> degrees]</w:t>
      </w:r>
    </w:p>
    <w:p w:rsidR="00D76EE7" w:rsidRDefault="00482E48" w:rsidP="00482E48">
      <w:pPr>
        <w:rPr>
          <w:rFonts w:eastAsia="Times New Roman"/>
          <w:color w:val="000000"/>
        </w:rPr>
      </w:pPr>
      <w:r w:rsidRPr="00482E48">
        <w:rPr>
          <w:rFonts w:eastAsia="Times New Roman"/>
          <w:color w:val="000000"/>
        </w:rPr>
        <w:t>[10] The diffraction with respect to the namesake apertures in this experiment produced distinctive interference patterns. This experiment led to the acceptance of the wave theory of light.</w:t>
      </w:r>
    </w:p>
    <w:p w:rsidR="00D76EE7" w:rsidRDefault="00482E48" w:rsidP="00482E48">
      <w:pPr>
        <w:rPr>
          <w:rFonts w:eastAsia="Times New Roman"/>
          <w:color w:val="000000"/>
        </w:rPr>
      </w:pPr>
      <w:r w:rsidRPr="00482E48">
        <w:rPr>
          <w:rFonts w:eastAsia="Times New Roman"/>
          <w:color w:val="000000"/>
        </w:rPr>
        <w:t xml:space="preserve">ANSWER: Young's </w:t>
      </w:r>
      <w:r w:rsidRPr="00482E48">
        <w:rPr>
          <w:rFonts w:eastAsia="Times New Roman"/>
          <w:b/>
          <w:bCs/>
          <w:color w:val="000000"/>
          <w:u w:val="single"/>
        </w:rPr>
        <w:t>double-slit</w:t>
      </w:r>
      <w:r w:rsidRPr="00482E48">
        <w:rPr>
          <w:rFonts w:eastAsia="Times New Roman"/>
          <w:color w:val="000000"/>
        </w:rPr>
        <w:t xml:space="preserve"> experiment [or </w:t>
      </w:r>
      <w:r w:rsidRPr="00482E48">
        <w:rPr>
          <w:rFonts w:eastAsia="Times New Roman"/>
          <w:b/>
          <w:bCs/>
          <w:color w:val="000000"/>
          <w:u w:val="single"/>
        </w:rPr>
        <w:t>Young</w:t>
      </w:r>
      <w:r w:rsidRPr="00482E48">
        <w:rPr>
          <w:rFonts w:eastAsia="Times New Roman"/>
          <w:color w:val="000000"/>
        </w:rPr>
        <w:t>'s double-slit experiment]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6. </w:t>
      </w:r>
      <w:r w:rsidRPr="00482E48">
        <w:rPr>
          <w:rFonts w:eastAsia="Times New Roman"/>
          <w:color w:val="000000"/>
        </w:rPr>
        <w:t xml:space="preserve">This man named a species of the </w:t>
      </w:r>
      <w:r w:rsidRPr="00482E48">
        <w:rPr>
          <w:rFonts w:eastAsia="Times New Roman"/>
          <w:i/>
          <w:iCs/>
          <w:color w:val="000000"/>
        </w:rPr>
        <w:t xml:space="preserve">Dendrobium </w:t>
      </w:r>
      <w:r w:rsidRPr="00482E48">
        <w:rPr>
          <w:rFonts w:eastAsia="Times New Roman"/>
          <w:color w:val="000000"/>
        </w:rPr>
        <w:t>orchid after himself. For 10 points each:</w:t>
      </w:r>
    </w:p>
    <w:p w:rsidR="00D76EE7" w:rsidRDefault="00482E48" w:rsidP="00482E48">
      <w:pPr>
        <w:rPr>
          <w:rFonts w:eastAsia="Times New Roman"/>
          <w:color w:val="000000"/>
        </w:rPr>
      </w:pPr>
      <w:r w:rsidRPr="00482E48">
        <w:rPr>
          <w:rFonts w:eastAsia="Times New Roman"/>
          <w:color w:val="000000"/>
        </w:rPr>
        <w:t>[10] Name this “Eternal President” who created the “self-reliant” ideology of Juche.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Kim Il-sung</w:t>
      </w:r>
      <w:r w:rsidRPr="00482E48">
        <w:rPr>
          <w:rFonts w:eastAsia="Times New Roman"/>
          <w:color w:val="000000"/>
        </w:rPr>
        <w:t xml:space="preserve"> [prompt on </w:t>
      </w:r>
      <w:r w:rsidRPr="00482E48">
        <w:rPr>
          <w:rFonts w:eastAsia="Times New Roman"/>
          <w:b/>
          <w:bCs/>
          <w:color w:val="000000"/>
          <w:u w:val="single"/>
        </w:rPr>
        <w:t>Kim</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Korean War began with Kim’s invasion of South Korea across this latitude line. The war eventually ended with a Demilitarized Zone created near this latitude.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thirty-eighth parallel</w:t>
      </w:r>
      <w:r w:rsidRPr="00482E48">
        <w:rPr>
          <w:rFonts w:eastAsia="Times New Roman"/>
          <w:color w:val="000000"/>
        </w:rPr>
        <w:t xml:space="preserve"> north [or </w:t>
      </w:r>
      <w:r w:rsidRPr="00482E48">
        <w:rPr>
          <w:rFonts w:eastAsia="Times New Roman"/>
          <w:b/>
          <w:bCs/>
          <w:color w:val="000000"/>
          <w:u w:val="single"/>
        </w:rPr>
        <w:t>thirty-eight degrees</w:t>
      </w:r>
      <w:r w:rsidRPr="00482E48">
        <w:rPr>
          <w:rFonts w:eastAsia="Times New Roman"/>
          <w:color w:val="000000"/>
        </w:rPr>
        <w:t xml:space="preserve"> north]</w:t>
      </w:r>
    </w:p>
    <w:p w:rsidR="00D76EE7" w:rsidRDefault="00482E48" w:rsidP="00482E48">
      <w:pPr>
        <w:rPr>
          <w:rFonts w:eastAsia="Times New Roman"/>
          <w:color w:val="000000"/>
        </w:rPr>
      </w:pPr>
      <w:r w:rsidRPr="00482E48">
        <w:rPr>
          <w:rFonts w:eastAsia="Times New Roman"/>
          <w:color w:val="000000"/>
        </w:rPr>
        <w:t>[10] The armistice ending the Korean War was the subject of a 1954 conference in this city of Switzerland. This city’s Conventions govern the conduct of war.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Geneva</w:t>
      </w:r>
      <w:r w:rsidRPr="00482E48">
        <w:rPr>
          <w:rFonts w:eastAsia="Times New Roman"/>
          <w:color w:val="000000"/>
        </w:rPr>
        <w:t xml:space="preserve"> [or </w:t>
      </w:r>
      <w:r w:rsidRPr="00482E48">
        <w:rPr>
          <w:rFonts w:eastAsia="Times New Roman"/>
          <w:b/>
          <w:bCs/>
          <w:color w:val="000000"/>
          <w:u w:val="single"/>
        </w:rPr>
        <w:t>Geneva</w:t>
      </w:r>
      <w:r w:rsidRPr="00482E48">
        <w:rPr>
          <w:rFonts w:eastAsia="Times New Roman"/>
          <w:color w:val="000000"/>
        </w:rPr>
        <w:t xml:space="preserve"> Conference; or </w:t>
      </w:r>
      <w:r w:rsidRPr="00482E48">
        <w:rPr>
          <w:rFonts w:eastAsia="Times New Roman"/>
          <w:b/>
          <w:bCs/>
          <w:color w:val="000000"/>
          <w:u w:val="single"/>
        </w:rPr>
        <w:t>Geneva</w:t>
      </w:r>
      <w:r w:rsidRPr="00482E48">
        <w:rPr>
          <w:rFonts w:eastAsia="Times New Roman"/>
          <w:color w:val="000000"/>
        </w:rPr>
        <w:t xml:space="preserve"> Conventions]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7. </w:t>
      </w:r>
      <w:r w:rsidRPr="00482E48">
        <w:rPr>
          <w:rFonts w:eastAsia="Times New Roman"/>
          <w:color w:val="000000"/>
        </w:rPr>
        <w:t>Apollo killed several of these beings after his son Asclepius died. For 10 points each:</w:t>
      </w:r>
    </w:p>
    <w:p w:rsidR="00D76EE7" w:rsidRDefault="00482E48" w:rsidP="00482E48">
      <w:pPr>
        <w:rPr>
          <w:rFonts w:eastAsia="Times New Roman"/>
          <w:color w:val="000000"/>
        </w:rPr>
      </w:pPr>
      <w:r w:rsidRPr="00482E48">
        <w:rPr>
          <w:rFonts w:eastAsia="Times New Roman"/>
          <w:color w:val="000000"/>
        </w:rPr>
        <w:t>[10] Name these one-eyed giants in Greek myth, who made Zeus’s thunderbolts.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Cyclop</w:t>
      </w:r>
      <w:r w:rsidRPr="00482E48">
        <w:rPr>
          <w:rFonts w:eastAsia="Times New Roman"/>
          <w:color w:val="000000"/>
        </w:rPr>
        <w:t>es</w:t>
      </w:r>
    </w:p>
    <w:p w:rsidR="00D76EE7" w:rsidRDefault="00482E48" w:rsidP="00482E48">
      <w:pPr>
        <w:rPr>
          <w:rFonts w:eastAsia="Times New Roman"/>
          <w:color w:val="000000"/>
        </w:rPr>
      </w:pPr>
      <w:r w:rsidRPr="00482E48">
        <w:rPr>
          <w:rFonts w:eastAsia="Times New Roman"/>
          <w:color w:val="000000"/>
        </w:rPr>
        <w:t>[10] These brothers of the Cyclopes were also known as the "Hundred-Handed Ones" and helped Zeus defeat the Titans by hurling huge boulders.</w:t>
      </w:r>
    </w:p>
    <w:p w:rsidR="00D76EE7" w:rsidRDefault="00482E48" w:rsidP="00482E48">
      <w:pPr>
        <w:rPr>
          <w:rFonts w:eastAsia="Times New Roman"/>
          <w:color w:val="000000"/>
        </w:rPr>
      </w:pPr>
      <w:r w:rsidRPr="00482E48">
        <w:rPr>
          <w:rFonts w:eastAsia="Times New Roman"/>
          <w:color w:val="000000"/>
        </w:rPr>
        <w:lastRenderedPageBreak/>
        <w:t xml:space="preserve">ANSWER: </w:t>
      </w:r>
      <w:r w:rsidRPr="00482E48">
        <w:rPr>
          <w:rFonts w:eastAsia="Times New Roman"/>
          <w:b/>
          <w:bCs/>
          <w:color w:val="000000"/>
          <w:u w:val="single"/>
        </w:rPr>
        <w:t>Hekatonkheires</w:t>
      </w:r>
    </w:p>
    <w:p w:rsidR="00D76EE7" w:rsidRDefault="00482E48" w:rsidP="00482E48">
      <w:pPr>
        <w:rPr>
          <w:rFonts w:eastAsia="Times New Roman"/>
          <w:color w:val="000000"/>
        </w:rPr>
      </w:pPr>
      <w:r w:rsidRPr="00482E48">
        <w:rPr>
          <w:rFonts w:eastAsia="Times New Roman"/>
          <w:color w:val="000000"/>
        </w:rPr>
        <w:t>[10] The Cyclopes and Hekatonkheires were imprisoned in this deepest part of the underworld, which the dragon Campe guarded. After the Titanomachy, many Titans were imprisoned here.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Tartarus</w:t>
      </w:r>
      <w:r w:rsidRPr="00482E48">
        <w:rPr>
          <w:rFonts w:eastAsia="Times New Roman"/>
          <w:color w:val="000000"/>
        </w:rPr>
        <w:t xml:space="preserve"> [prompt on </w:t>
      </w:r>
      <w:r w:rsidRPr="00482E48">
        <w:rPr>
          <w:rFonts w:eastAsia="Times New Roman"/>
          <w:b/>
          <w:bCs/>
          <w:color w:val="000000"/>
          <w:u w:val="single"/>
        </w:rPr>
        <w:t>Hades</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8. </w:t>
      </w:r>
      <w:r w:rsidRPr="00482E48">
        <w:rPr>
          <w:rFonts w:eastAsia="Times New Roman"/>
          <w:color w:val="000000"/>
        </w:rPr>
        <w:t>Her father Alfred was joked to be England’s “most original moralist.” For 10 points each:</w:t>
      </w:r>
    </w:p>
    <w:p w:rsidR="00D76EE7" w:rsidRDefault="00482E48" w:rsidP="00482E48">
      <w:pPr>
        <w:rPr>
          <w:rFonts w:eastAsia="Times New Roman"/>
          <w:color w:val="000000"/>
        </w:rPr>
      </w:pPr>
      <w:r w:rsidRPr="00482E48">
        <w:rPr>
          <w:rFonts w:eastAsia="Times New Roman"/>
          <w:color w:val="000000"/>
        </w:rPr>
        <w:t>[10] Name this character whose flowers fall into the mud when she bumps into Freddy Eynsford-Hill.</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Eliza</w:t>
      </w:r>
      <w:r w:rsidRPr="00482E48">
        <w:rPr>
          <w:rFonts w:eastAsia="Times New Roman"/>
          <w:color w:val="000000"/>
        </w:rPr>
        <w:t xml:space="preserve"> Doolittle [prompt on </w:t>
      </w:r>
      <w:r w:rsidRPr="00482E48">
        <w:rPr>
          <w:rFonts w:eastAsia="Times New Roman"/>
          <w:b/>
          <w:bCs/>
          <w:color w:val="000000"/>
          <w:u w:val="single"/>
        </w:rPr>
        <w:t>Doolittle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Phonetics professor Henry Higgins attempts to alter the way Eliza Doolittle speaks in this play that served as the basis for the musical </w:t>
      </w:r>
      <w:r w:rsidRPr="00482E48">
        <w:rPr>
          <w:rFonts w:eastAsia="Times New Roman"/>
          <w:i/>
          <w:iCs/>
          <w:color w:val="000000"/>
        </w:rPr>
        <w:t>My Fair Lady</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Pygmalion</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Pygmalion</w:t>
      </w:r>
      <w:r w:rsidRPr="00482E48">
        <w:rPr>
          <w:rFonts w:eastAsia="Times New Roman"/>
          <w:color w:val="000000"/>
        </w:rPr>
        <w:t xml:space="preserve"> was written by this Irish playwright, who also wrote about Vivie’s disavowal of marriage in </w:t>
      </w:r>
      <w:r w:rsidRPr="00482E48">
        <w:rPr>
          <w:rFonts w:eastAsia="Times New Roman"/>
          <w:i/>
          <w:iCs/>
          <w:color w:val="000000"/>
        </w:rPr>
        <w:t>Mrs. Warren’s Profession</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George Bernard </w:t>
      </w:r>
      <w:r w:rsidRPr="00482E48">
        <w:rPr>
          <w:rFonts w:eastAsia="Times New Roman"/>
          <w:b/>
          <w:bCs/>
          <w:color w:val="000000"/>
          <w:u w:val="single"/>
        </w:rPr>
        <w:t>Shaw</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9. </w:t>
      </w:r>
      <w:r w:rsidRPr="00482E48">
        <w:rPr>
          <w:rFonts w:eastAsia="Times New Roman"/>
          <w:color w:val="000000"/>
        </w:rPr>
        <w:t>In the background of this painting, a large ship fades away and can barely be seen. For 10 points each:</w:t>
      </w:r>
    </w:p>
    <w:p w:rsidR="00D76EE7" w:rsidRDefault="00482E48" w:rsidP="00482E48">
      <w:pPr>
        <w:rPr>
          <w:rFonts w:eastAsia="Times New Roman"/>
          <w:color w:val="000000"/>
        </w:rPr>
      </w:pPr>
      <w:r w:rsidRPr="00482E48">
        <w:rPr>
          <w:rFonts w:eastAsia="Times New Roman"/>
          <w:color w:val="000000"/>
        </w:rPr>
        <w:t>[10] Name this painting that shows a single African-American man stranded on a boat in the middle of the ocean, surrounded by sharks.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Gulf Stream</w:t>
      </w:r>
    </w:p>
    <w:p w:rsidR="00D76EE7" w:rsidRDefault="00482E48" w:rsidP="00482E48">
      <w:pPr>
        <w:rPr>
          <w:rFonts w:eastAsia="Times New Roman"/>
          <w:color w:val="000000"/>
        </w:rPr>
      </w:pPr>
      <w:r w:rsidRPr="00482E48">
        <w:rPr>
          <w:rFonts w:eastAsia="Times New Roman"/>
          <w:color w:val="000000"/>
        </w:rPr>
        <w:t xml:space="preserve">[10] This American artist of </w:t>
      </w:r>
      <w:r w:rsidRPr="00482E48">
        <w:rPr>
          <w:rFonts w:eastAsia="Times New Roman"/>
          <w:i/>
          <w:iCs/>
          <w:color w:val="000000"/>
        </w:rPr>
        <w:t>The Gulf Stream</w:t>
      </w:r>
      <w:r w:rsidRPr="00482E48">
        <w:rPr>
          <w:rFonts w:eastAsia="Times New Roman"/>
          <w:color w:val="000000"/>
        </w:rPr>
        <w:t xml:space="preserve"> also depicted three boys and a man in a less desolate sea painting, titled </w:t>
      </w:r>
      <w:r w:rsidRPr="00482E48">
        <w:rPr>
          <w:rFonts w:eastAsia="Times New Roman"/>
          <w:i/>
          <w:iCs/>
          <w:color w:val="000000"/>
        </w:rPr>
        <w:t>Breezing Up</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Winslow </w:t>
      </w:r>
      <w:r w:rsidRPr="00482E48">
        <w:rPr>
          <w:rFonts w:eastAsia="Times New Roman"/>
          <w:b/>
          <w:bCs/>
          <w:color w:val="000000"/>
          <w:u w:val="single"/>
        </w:rPr>
        <w:t>Homer</w:t>
      </w:r>
    </w:p>
    <w:p w:rsidR="00D76EE7" w:rsidRDefault="00482E48" w:rsidP="00482E48">
      <w:pPr>
        <w:rPr>
          <w:rFonts w:eastAsia="Times New Roman"/>
          <w:color w:val="000000"/>
        </w:rPr>
      </w:pPr>
      <w:r w:rsidRPr="00482E48">
        <w:rPr>
          <w:rFonts w:eastAsia="Times New Roman"/>
          <w:color w:val="000000"/>
        </w:rPr>
        <w:t xml:space="preserve">[10] Homer contributed many illustrations to </w:t>
      </w:r>
      <w:r w:rsidRPr="00482E48">
        <w:rPr>
          <w:rFonts w:eastAsia="Times New Roman"/>
          <w:i/>
          <w:iCs/>
          <w:color w:val="000000"/>
        </w:rPr>
        <w:t>Harper’s Weekly</w:t>
      </w:r>
      <w:r w:rsidRPr="00482E48">
        <w:rPr>
          <w:rFonts w:eastAsia="Times New Roman"/>
          <w:color w:val="000000"/>
        </w:rPr>
        <w:t>, as did this political cartoonist, who caricatured Boss Tweed with his head replaced with a bag of money.</w:t>
      </w:r>
    </w:p>
    <w:p w:rsidR="00D76EE7" w:rsidRDefault="00482E48" w:rsidP="00482E48">
      <w:pPr>
        <w:rPr>
          <w:rFonts w:eastAsia="Times New Roman"/>
          <w:color w:val="000000"/>
        </w:rPr>
      </w:pPr>
      <w:r w:rsidRPr="00482E48">
        <w:rPr>
          <w:rFonts w:eastAsia="Times New Roman"/>
          <w:color w:val="000000"/>
        </w:rPr>
        <w:t xml:space="preserve">ANSWER: Thomas </w:t>
      </w:r>
      <w:r w:rsidRPr="00482E48">
        <w:rPr>
          <w:rFonts w:eastAsia="Times New Roman"/>
          <w:b/>
          <w:bCs/>
          <w:color w:val="000000"/>
          <w:u w:val="single"/>
        </w:rPr>
        <w:t>Nast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10. </w:t>
      </w:r>
      <w:r w:rsidRPr="00482E48">
        <w:rPr>
          <w:rFonts w:eastAsia="Times New Roman"/>
          <w:color w:val="000000"/>
        </w:rPr>
        <w:t>Liam Neeson plays the villainous outlaw Clinch Leatherwood in this movie, which is set in Old Stump, Arizona. For 10 points each:</w:t>
      </w:r>
    </w:p>
    <w:p w:rsidR="00D76EE7" w:rsidRDefault="00482E48" w:rsidP="00482E48">
      <w:pPr>
        <w:rPr>
          <w:rFonts w:eastAsia="Times New Roman"/>
          <w:color w:val="000000"/>
        </w:rPr>
      </w:pPr>
      <w:r w:rsidRPr="00482E48">
        <w:rPr>
          <w:rFonts w:eastAsia="Times New Roman"/>
          <w:color w:val="000000"/>
        </w:rPr>
        <w:t>[10] Identify this 2014 movie in which Albert Stark learns to shoot from, then falls in love with, the Charlize Theron-portrayed Anna.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A </w:t>
      </w:r>
      <w:r w:rsidRPr="00482E48">
        <w:rPr>
          <w:rFonts w:eastAsia="Times New Roman"/>
          <w:b/>
          <w:bCs/>
          <w:i/>
          <w:iCs/>
          <w:color w:val="000000"/>
          <w:u w:val="single"/>
        </w:rPr>
        <w:t>Million Ways to Die in the West</w:t>
      </w:r>
    </w:p>
    <w:p w:rsidR="00D76EE7" w:rsidRDefault="00482E48" w:rsidP="00482E48">
      <w:pPr>
        <w:rPr>
          <w:rFonts w:eastAsia="Times New Roman"/>
          <w:color w:val="000000"/>
        </w:rPr>
      </w:pPr>
      <w:r w:rsidRPr="00482E48">
        <w:rPr>
          <w:rFonts w:eastAsia="Times New Roman"/>
          <w:color w:val="000000"/>
        </w:rPr>
        <w:t>[10] Seth MacFarlane's previous directorial effort was this 2012 film, which starred Mark Wahlberg and a talking CGI stuffed bear.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Ted</w:t>
      </w:r>
    </w:p>
    <w:p w:rsidR="00D76EE7" w:rsidRDefault="00482E48" w:rsidP="00482E48">
      <w:pPr>
        <w:rPr>
          <w:rFonts w:eastAsia="Times New Roman"/>
          <w:color w:val="000000"/>
        </w:rPr>
      </w:pPr>
      <w:r w:rsidRPr="00482E48">
        <w:rPr>
          <w:rFonts w:eastAsia="Times New Roman"/>
          <w:color w:val="000000"/>
        </w:rPr>
        <w:t>[10] MacFarlane executive-produces this science documentary TV series, which is hosted by Neil deGrasse Tyson and shares its name with a similar 1980s series hosted by Carl Sagan.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Cosmos</w:t>
      </w:r>
      <w:r w:rsidRPr="00482E48">
        <w:rPr>
          <w:rFonts w:eastAsia="Times New Roman"/>
          <w:i/>
          <w:iCs/>
          <w:color w:val="000000"/>
        </w:rPr>
        <w:t>: A Spacetime Odyssey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11. </w:t>
      </w:r>
      <w:r w:rsidRPr="00482E48">
        <w:rPr>
          <w:rFonts w:eastAsia="Times New Roman"/>
          <w:color w:val="000000"/>
        </w:rPr>
        <w:t>A firm in this structure has the ability to set market prices. For 10 points each:</w:t>
      </w:r>
    </w:p>
    <w:p w:rsidR="00D76EE7" w:rsidRDefault="00482E48" w:rsidP="00482E48">
      <w:pPr>
        <w:rPr>
          <w:rFonts w:eastAsia="Times New Roman"/>
          <w:color w:val="000000"/>
        </w:rPr>
      </w:pPr>
      <w:r w:rsidRPr="00482E48">
        <w:rPr>
          <w:rFonts w:eastAsia="Times New Roman"/>
          <w:color w:val="000000"/>
        </w:rPr>
        <w:t>[10] Name this market structure in which only one seller controls the entire supply of a product.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monopoly</w:t>
      </w:r>
    </w:p>
    <w:p w:rsidR="00D76EE7" w:rsidRDefault="00482E48" w:rsidP="00482E48">
      <w:pPr>
        <w:rPr>
          <w:rFonts w:eastAsia="Times New Roman"/>
          <w:color w:val="000000"/>
        </w:rPr>
      </w:pPr>
      <w:r w:rsidRPr="00482E48">
        <w:rPr>
          <w:rFonts w:eastAsia="Times New Roman"/>
          <w:color w:val="000000"/>
        </w:rPr>
        <w:t>[10] In monopolies, there is a lack of these goods, which have a positive cross price elasticity with one another. An example of this relationship is butter and margarine.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substitute</w:t>
      </w:r>
      <w:r w:rsidRPr="00482E48">
        <w:rPr>
          <w:rFonts w:eastAsia="Times New Roman"/>
          <w:color w:val="000000"/>
        </w:rPr>
        <w:t xml:space="preserve"> goods</w:t>
      </w:r>
    </w:p>
    <w:p w:rsidR="00D76EE7" w:rsidRDefault="00482E48" w:rsidP="00482E48">
      <w:pPr>
        <w:rPr>
          <w:rFonts w:eastAsia="Times New Roman"/>
          <w:color w:val="000000"/>
        </w:rPr>
      </w:pPr>
      <w:r w:rsidRPr="00482E48">
        <w:rPr>
          <w:rFonts w:eastAsia="Times New Roman"/>
          <w:color w:val="000000"/>
        </w:rPr>
        <w:lastRenderedPageBreak/>
        <w:t>[10] This type of monopoly occurs due to the inefficiency and large costs of dividing production up over several companies. Electricity companies fall under this category of monopolies.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natural</w:t>
      </w:r>
      <w:r w:rsidRPr="00482E48">
        <w:rPr>
          <w:rFonts w:eastAsia="Times New Roman"/>
          <w:color w:val="000000"/>
        </w:rPr>
        <w:t xml:space="preserve"> monopoly</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12. </w:t>
      </w:r>
      <w:r w:rsidRPr="00482E48">
        <w:rPr>
          <w:rFonts w:eastAsia="Times New Roman"/>
          <w:color w:val="000000"/>
        </w:rPr>
        <w:t xml:space="preserve">The plaintiff of </w:t>
      </w:r>
      <w:r w:rsidRPr="00482E48">
        <w:rPr>
          <w:rFonts w:eastAsia="Times New Roman"/>
          <w:i/>
          <w:iCs/>
          <w:color w:val="000000"/>
        </w:rPr>
        <w:t>Bivens v. Six Unknown Named Agents</w:t>
      </w:r>
      <w:r w:rsidRPr="00482E48">
        <w:rPr>
          <w:rFonts w:eastAsia="Times New Roman"/>
          <w:color w:val="000000"/>
        </w:rPr>
        <w:t xml:space="preserve"> argued that his arrest was in violation of this amendment. For 10 points each:</w:t>
      </w:r>
    </w:p>
    <w:p w:rsidR="00D76EE7" w:rsidRDefault="00482E48" w:rsidP="00482E48">
      <w:pPr>
        <w:rPr>
          <w:rFonts w:eastAsia="Times New Roman"/>
          <w:color w:val="000000"/>
        </w:rPr>
      </w:pPr>
      <w:r w:rsidRPr="00482E48">
        <w:rPr>
          <w:rFonts w:eastAsia="Times New Roman"/>
          <w:color w:val="000000"/>
        </w:rPr>
        <w:t>[10] Name this amendment in the Bill of Rights which prohibits unreasonable searches and seizures.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Four</w:t>
      </w:r>
      <w:r w:rsidRPr="00482E48">
        <w:rPr>
          <w:rFonts w:eastAsia="Times New Roman"/>
          <w:color w:val="000000"/>
        </w:rPr>
        <w:t>th Amendment</w:t>
      </w:r>
    </w:p>
    <w:p w:rsidR="00D76EE7" w:rsidRDefault="00482E48" w:rsidP="00482E48">
      <w:pPr>
        <w:rPr>
          <w:rFonts w:eastAsia="Times New Roman"/>
          <w:color w:val="000000"/>
        </w:rPr>
      </w:pPr>
      <w:r w:rsidRPr="00482E48">
        <w:rPr>
          <w:rFonts w:eastAsia="Times New Roman"/>
          <w:color w:val="000000"/>
        </w:rPr>
        <w:t>[10] The Supreme Court ruled in favor of this state against the frisked John Terry, and against it in favor of homeowner Dollree Mapp, in two prominent Fourth Amendment cases.</w:t>
      </w:r>
    </w:p>
    <w:p w:rsidR="00D76EE7" w:rsidRDefault="00482E48" w:rsidP="00482E48">
      <w:pPr>
        <w:rPr>
          <w:rFonts w:eastAsia="Times New Roman"/>
          <w:color w:val="000000"/>
        </w:rPr>
      </w:pPr>
      <w:r w:rsidRPr="00482E48">
        <w:rPr>
          <w:rFonts w:eastAsia="Times New Roman"/>
          <w:color w:val="000000"/>
        </w:rPr>
        <w:t xml:space="preserve">ANSWER: State of </w:t>
      </w:r>
      <w:r w:rsidRPr="00482E48">
        <w:rPr>
          <w:rFonts w:eastAsia="Times New Roman"/>
          <w:b/>
          <w:bCs/>
          <w:color w:val="000000"/>
          <w:u w:val="single"/>
        </w:rPr>
        <w:t>Ohio</w:t>
      </w:r>
    </w:p>
    <w:p w:rsidR="00D76EE7" w:rsidRDefault="00482E48" w:rsidP="00482E48">
      <w:pPr>
        <w:rPr>
          <w:rFonts w:eastAsia="Times New Roman"/>
          <w:color w:val="000000"/>
        </w:rPr>
      </w:pPr>
      <w:r w:rsidRPr="00482E48">
        <w:rPr>
          <w:rFonts w:eastAsia="Times New Roman"/>
          <w:color w:val="000000"/>
        </w:rPr>
        <w:t>[10] Whereas the first half of the Fourth Amendment concerns unreasonable searches and seizures, the second half specifies that these items be supported by probable cause.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warrant</w:t>
      </w:r>
      <w:r w:rsidRPr="00482E48">
        <w:rPr>
          <w:rFonts w:eastAsia="Times New Roman"/>
          <w:color w:val="000000"/>
        </w:rPr>
        <w:t xml:space="preserve">s [accept specific types, such as search </w:t>
      </w:r>
      <w:r w:rsidRPr="00482E48">
        <w:rPr>
          <w:rFonts w:eastAsia="Times New Roman"/>
          <w:b/>
          <w:bCs/>
          <w:color w:val="000000"/>
          <w:u w:val="single"/>
        </w:rPr>
        <w:t>warrant</w:t>
      </w:r>
      <w:r w:rsidRPr="00482E48">
        <w:rPr>
          <w:rFonts w:eastAsia="Times New Roman"/>
          <w:color w:val="000000"/>
        </w:rPr>
        <w:t>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13. </w:t>
      </w:r>
      <w:r w:rsidRPr="00482E48">
        <w:rPr>
          <w:rFonts w:eastAsia="Times New Roman"/>
          <w:color w:val="000000"/>
        </w:rPr>
        <w:t>In plant cells, the main constituent of this structure is cellulose. For 10 points each:</w:t>
      </w:r>
    </w:p>
    <w:p w:rsidR="00D76EE7" w:rsidRDefault="00482E48" w:rsidP="00482E48">
      <w:pPr>
        <w:rPr>
          <w:rFonts w:eastAsia="Times New Roman"/>
          <w:color w:val="000000"/>
        </w:rPr>
      </w:pPr>
      <w:r w:rsidRPr="00482E48">
        <w:rPr>
          <w:rFonts w:eastAsia="Times New Roman"/>
          <w:color w:val="000000"/>
        </w:rPr>
        <w:t>[10] Identify this structure that surrounds the cell membrane in the cells of some organisms.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cell wall</w:t>
      </w:r>
    </w:p>
    <w:p w:rsidR="00D76EE7" w:rsidRDefault="00482E48" w:rsidP="00482E48">
      <w:pPr>
        <w:rPr>
          <w:rFonts w:eastAsia="Times New Roman"/>
          <w:color w:val="000000"/>
        </w:rPr>
      </w:pPr>
      <w:r w:rsidRPr="00482E48">
        <w:rPr>
          <w:rFonts w:eastAsia="Times New Roman"/>
          <w:color w:val="000000"/>
        </w:rPr>
        <w:t>[10] These organisms characteristically possess LPS in their cell walls. Their cell wall is too thin to retain the crystal violet from a namesake staining test.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Gram negative</w:t>
      </w:r>
      <w:r w:rsidRPr="00482E48">
        <w:rPr>
          <w:rFonts w:eastAsia="Times New Roman"/>
          <w:color w:val="000000"/>
        </w:rPr>
        <w:t xml:space="preserve"> bacteria</w:t>
      </w:r>
    </w:p>
    <w:p w:rsidR="00D76EE7" w:rsidRDefault="00482E48" w:rsidP="00482E48">
      <w:pPr>
        <w:rPr>
          <w:rFonts w:eastAsia="Times New Roman"/>
          <w:color w:val="000000"/>
        </w:rPr>
      </w:pPr>
      <w:r w:rsidRPr="00482E48">
        <w:rPr>
          <w:rFonts w:eastAsia="Times New Roman"/>
          <w:color w:val="000000"/>
        </w:rPr>
        <w:t>[10] Unlike Gram negative bacteria, Gram positive bacteria have a thick cell wall of this compound, which is composed of residues of N-acetylglucosamine and N-acetylmuramic acid. It is also known as murein.</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peptidoglycan</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14. </w:t>
      </w:r>
      <w:r w:rsidRPr="00482E48">
        <w:rPr>
          <w:rFonts w:eastAsia="Times New Roman"/>
          <w:color w:val="000000"/>
        </w:rPr>
        <w:t>For 10 points each, give these terms from Hinduism.</w:t>
      </w:r>
    </w:p>
    <w:p w:rsidR="00D76EE7" w:rsidRDefault="00482E48" w:rsidP="00482E48">
      <w:pPr>
        <w:rPr>
          <w:rFonts w:eastAsia="Times New Roman"/>
          <w:color w:val="000000"/>
        </w:rPr>
      </w:pPr>
      <w:r w:rsidRPr="00482E48">
        <w:rPr>
          <w:rFonts w:eastAsia="Times New Roman"/>
          <w:color w:val="000000"/>
        </w:rPr>
        <w:t xml:space="preserve">[10] This word refers to one’s duty in life or the proper way of living. Krishna encourages every individual to follow their own form of this path in the </w:t>
      </w:r>
      <w:r w:rsidRPr="00482E48">
        <w:rPr>
          <w:rFonts w:eastAsia="Times New Roman"/>
          <w:i/>
          <w:iCs/>
          <w:color w:val="000000"/>
        </w:rPr>
        <w:t>Bhagavad Gita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dharma</w:t>
      </w:r>
    </w:p>
    <w:p w:rsidR="00D76EE7" w:rsidRDefault="00482E48" w:rsidP="00482E48">
      <w:pPr>
        <w:rPr>
          <w:rFonts w:eastAsia="Times New Roman"/>
          <w:color w:val="000000"/>
        </w:rPr>
      </w:pPr>
      <w:r w:rsidRPr="00482E48">
        <w:rPr>
          <w:rFonts w:eastAsia="Times New Roman"/>
          <w:color w:val="000000"/>
        </w:rPr>
        <w:t>[10] This word, meaning “action,” describes the connection between prior and future actions. Western interpretations often divide this concept into “good” and “bad” varieties.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karma</w:t>
      </w:r>
    </w:p>
    <w:p w:rsidR="00D76EE7" w:rsidRDefault="00482E48" w:rsidP="00482E48">
      <w:pPr>
        <w:rPr>
          <w:rFonts w:eastAsia="Times New Roman"/>
          <w:color w:val="000000"/>
        </w:rPr>
      </w:pPr>
      <w:r w:rsidRPr="00482E48">
        <w:rPr>
          <w:rFonts w:eastAsia="Times New Roman"/>
          <w:color w:val="000000"/>
        </w:rPr>
        <w:t xml:space="preserve">[10] This concept roughly translates to “illusion” and describes the parts of the world that need to be seen through in order to perform </w:t>
      </w:r>
      <w:r w:rsidRPr="00482E48">
        <w:rPr>
          <w:rFonts w:eastAsia="Times New Roman"/>
          <w:i/>
          <w:iCs/>
          <w:color w:val="000000"/>
        </w:rPr>
        <w:t>moksha</w:t>
      </w:r>
      <w:r w:rsidRPr="00482E48">
        <w:rPr>
          <w:rFonts w:eastAsia="Times New Roman"/>
          <w:color w:val="000000"/>
        </w:rPr>
        <w:t xml:space="preserve">, or breaking out of </w:t>
      </w:r>
      <w:r w:rsidRPr="00482E48">
        <w:rPr>
          <w:rFonts w:eastAsia="Times New Roman"/>
          <w:i/>
          <w:iCs/>
          <w:color w:val="000000"/>
        </w:rPr>
        <w:t>samsara</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maya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15. </w:t>
      </w:r>
      <w:r w:rsidRPr="00482E48">
        <w:rPr>
          <w:rFonts w:eastAsia="Times New Roman"/>
          <w:color w:val="000000"/>
        </w:rPr>
        <w:t>The final story in this book concerns Griselda, who patiently endures abusive tests from her husband. For 10 points each:</w:t>
      </w:r>
    </w:p>
    <w:p w:rsidR="00D76EE7" w:rsidRDefault="00482E48" w:rsidP="00482E48">
      <w:pPr>
        <w:rPr>
          <w:rFonts w:eastAsia="Times New Roman"/>
          <w:color w:val="000000"/>
        </w:rPr>
      </w:pPr>
      <w:r w:rsidRPr="00482E48">
        <w:rPr>
          <w:rFonts w:eastAsia="Times New Roman"/>
          <w:color w:val="000000"/>
        </w:rPr>
        <w:t>[10] Name this collection of one hundred stories written by Giovanni Boccaccio.</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i/>
          <w:iCs/>
          <w:color w:val="000000"/>
        </w:rPr>
        <w:t xml:space="preserve">The </w:t>
      </w:r>
      <w:r w:rsidRPr="00482E48">
        <w:rPr>
          <w:rFonts w:eastAsia="Times New Roman"/>
          <w:b/>
          <w:bCs/>
          <w:i/>
          <w:iCs/>
          <w:color w:val="000000"/>
          <w:u w:val="single"/>
        </w:rPr>
        <w:t>Decameron</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The Decameron</w:t>
      </w:r>
      <w:r w:rsidRPr="00482E48">
        <w:rPr>
          <w:rFonts w:eastAsia="Times New Roman"/>
          <w:color w:val="000000"/>
        </w:rPr>
        <w:t xml:space="preserve"> is narrated by seven women and three men who escape the Black Plague by fleeing this Italian city.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Florence</w:t>
      </w:r>
      <w:r w:rsidRPr="00482E48">
        <w:rPr>
          <w:rFonts w:eastAsia="Times New Roman"/>
          <w:color w:val="000000"/>
        </w:rPr>
        <w:t xml:space="preserve"> [or </w:t>
      </w:r>
      <w:r w:rsidRPr="00482E48">
        <w:rPr>
          <w:rFonts w:eastAsia="Times New Roman"/>
          <w:b/>
          <w:bCs/>
          <w:color w:val="000000"/>
          <w:u w:val="single"/>
        </w:rPr>
        <w:t>Firenze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lastRenderedPageBreak/>
        <w:t>[10] This other Italian author from Florence developed a namesake type of sonnet and addressed many poems to an idealized woman named "Laura."</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Petrarch</w:t>
      </w:r>
      <w:r w:rsidRPr="00482E48">
        <w:rPr>
          <w:rFonts w:eastAsia="Times New Roman"/>
          <w:color w:val="000000"/>
        </w:rPr>
        <w:t xml:space="preserve"> [or Francesco </w:t>
      </w:r>
      <w:r w:rsidRPr="00482E48">
        <w:rPr>
          <w:rFonts w:eastAsia="Times New Roman"/>
          <w:b/>
          <w:bCs/>
          <w:color w:val="000000"/>
          <w:u w:val="single"/>
        </w:rPr>
        <w:t>Petrarca</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16. </w:t>
      </w:r>
      <w:r w:rsidRPr="00482E48">
        <w:rPr>
          <w:rFonts w:eastAsia="Times New Roman"/>
          <w:color w:val="000000"/>
        </w:rPr>
        <w:t>In this empire, Phillipicus Bardanes’s rebellion extinguished the Heraclian dynasty, causing a twenty-year period of strife. For 10 points each:</w:t>
      </w:r>
    </w:p>
    <w:p w:rsidR="00D76EE7" w:rsidRDefault="00482E48" w:rsidP="00482E48">
      <w:pPr>
        <w:rPr>
          <w:rFonts w:eastAsia="Times New Roman"/>
          <w:color w:val="000000"/>
        </w:rPr>
      </w:pPr>
      <w:r w:rsidRPr="00482E48">
        <w:rPr>
          <w:rFonts w:eastAsia="Times New Roman"/>
          <w:color w:val="000000"/>
        </w:rPr>
        <w:t>[10] Name this empire where Leo III took power as first ruler of the Isaurian dynasty and defeated a siege of its capital by Arabs.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Byzantine</w:t>
      </w:r>
      <w:r w:rsidRPr="00482E48">
        <w:rPr>
          <w:rFonts w:eastAsia="Times New Roman"/>
          <w:color w:val="000000"/>
        </w:rPr>
        <w:t xml:space="preserve"> Empire [or </w:t>
      </w:r>
      <w:r w:rsidRPr="00482E48">
        <w:rPr>
          <w:rFonts w:eastAsia="Times New Roman"/>
          <w:b/>
          <w:bCs/>
          <w:color w:val="000000"/>
          <w:u w:val="single"/>
        </w:rPr>
        <w:t>Eastern Roman</w:t>
      </w:r>
      <w:r w:rsidRPr="00482E48">
        <w:rPr>
          <w:rFonts w:eastAsia="Times New Roman"/>
          <w:color w:val="000000"/>
        </w:rPr>
        <w:t xml:space="preserve"> Empire]</w:t>
      </w:r>
    </w:p>
    <w:p w:rsidR="00D76EE7" w:rsidRDefault="00482E48" w:rsidP="00482E48">
      <w:pPr>
        <w:rPr>
          <w:rFonts w:eastAsia="Times New Roman"/>
          <w:color w:val="000000"/>
        </w:rPr>
      </w:pPr>
      <w:r w:rsidRPr="00482E48">
        <w:rPr>
          <w:rFonts w:eastAsia="Times New Roman"/>
          <w:color w:val="000000"/>
        </w:rPr>
        <w:t>[10] Leo III outlawed the veneration of these religious images, which are commonly used in Eastern Christianity.</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icon</w:t>
      </w:r>
      <w:r w:rsidRPr="00482E48">
        <w:rPr>
          <w:rFonts w:eastAsia="Times New Roman"/>
          <w:color w:val="000000"/>
        </w:rPr>
        <w:t>s</w:t>
      </w:r>
    </w:p>
    <w:p w:rsidR="00D76EE7" w:rsidRDefault="00482E48" w:rsidP="00482E48">
      <w:pPr>
        <w:rPr>
          <w:rFonts w:eastAsia="Times New Roman"/>
          <w:color w:val="000000"/>
        </w:rPr>
      </w:pPr>
      <w:r w:rsidRPr="00482E48">
        <w:rPr>
          <w:rFonts w:eastAsia="Times New Roman"/>
          <w:color w:val="000000"/>
        </w:rPr>
        <w:t>[10] Despite founding the Isaurian dynasty, Leo was not actually from Isauria, but from this region. A modern-day country with the same name has its capital at Damascus.</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Syria</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17. </w:t>
      </w:r>
      <w:r w:rsidRPr="00482E48">
        <w:rPr>
          <w:rFonts w:eastAsia="Times New Roman"/>
          <w:color w:val="000000"/>
        </w:rPr>
        <w:t>This writer was responsible for launching the career of T. S. Eliot. For 10 points each:</w:t>
      </w:r>
    </w:p>
    <w:p w:rsidR="00D76EE7" w:rsidRDefault="00482E48" w:rsidP="00482E48">
      <w:pPr>
        <w:rPr>
          <w:rFonts w:eastAsia="Times New Roman"/>
          <w:color w:val="000000"/>
        </w:rPr>
      </w:pPr>
      <w:r w:rsidRPr="00482E48">
        <w:rPr>
          <w:rFonts w:eastAsia="Times New Roman"/>
          <w:color w:val="000000"/>
        </w:rPr>
        <w:t xml:space="preserve">[10] Name this modernist poet who delivered fascist broadcasts in Italy during World War II and wrote the unfinished epic </w:t>
      </w:r>
      <w:r w:rsidRPr="00482E48">
        <w:rPr>
          <w:rFonts w:eastAsia="Times New Roman"/>
          <w:i/>
          <w:iCs/>
          <w:color w:val="000000"/>
        </w:rPr>
        <w:t>The Cantos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Ezra </w:t>
      </w:r>
      <w:r w:rsidRPr="00482E48">
        <w:rPr>
          <w:rFonts w:eastAsia="Times New Roman"/>
          <w:b/>
          <w:bCs/>
          <w:color w:val="000000"/>
          <w:u w:val="single"/>
        </w:rPr>
        <w:t>Pound</w:t>
      </w:r>
    </w:p>
    <w:p w:rsidR="00D76EE7" w:rsidRDefault="00482E48" w:rsidP="00482E48">
      <w:pPr>
        <w:rPr>
          <w:rFonts w:eastAsia="Times New Roman"/>
          <w:color w:val="000000"/>
        </w:rPr>
      </w:pPr>
      <w:r w:rsidRPr="00482E48">
        <w:rPr>
          <w:rFonts w:eastAsia="Times New Roman"/>
          <w:color w:val="000000"/>
        </w:rPr>
        <w:t>[10] Pound’s “The River-Merchant’s Wife: A Letter,” is based on a poem in this language written by Li Bo. Du Fu also wrote in this language.</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Chinese</w:t>
      </w:r>
    </w:p>
    <w:p w:rsidR="00D76EE7" w:rsidRDefault="00482E48" w:rsidP="00482E48">
      <w:pPr>
        <w:rPr>
          <w:rFonts w:eastAsia="Times New Roman"/>
          <w:color w:val="000000"/>
        </w:rPr>
      </w:pPr>
      <w:r w:rsidRPr="00482E48">
        <w:rPr>
          <w:rFonts w:eastAsia="Times New Roman"/>
          <w:color w:val="000000"/>
        </w:rPr>
        <w:t>[10] This brief imagist poem by Pound reads in whole, “The apparition of these faces in the crowd; petals on a wet, black bough.”</w:t>
      </w:r>
    </w:p>
    <w:p w:rsidR="00D76EE7" w:rsidRDefault="00482E48" w:rsidP="00482E48">
      <w:pPr>
        <w:rPr>
          <w:rFonts w:eastAsia="Times New Roman"/>
          <w:color w:val="000000"/>
        </w:rPr>
      </w:pPr>
      <w:r w:rsidRPr="00482E48">
        <w:rPr>
          <w:rFonts w:eastAsia="Times New Roman"/>
          <w:color w:val="000000"/>
        </w:rPr>
        <w:t>ANSWER: “</w:t>
      </w:r>
      <w:r w:rsidRPr="00482E48">
        <w:rPr>
          <w:rFonts w:eastAsia="Times New Roman"/>
          <w:b/>
          <w:bCs/>
          <w:color w:val="000000"/>
          <w:u w:val="single"/>
        </w:rPr>
        <w:t>In a Station of the Metro</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18. </w:t>
      </w:r>
      <w:r w:rsidRPr="00482E48">
        <w:rPr>
          <w:rFonts w:eastAsia="Times New Roman"/>
          <w:color w:val="000000"/>
        </w:rPr>
        <w:t>An animal endemic to this country is known as the monkey-eating eagle. For 10 points each:</w:t>
      </w:r>
    </w:p>
    <w:p w:rsidR="00D76EE7" w:rsidRDefault="00482E48" w:rsidP="00482E48">
      <w:pPr>
        <w:rPr>
          <w:rFonts w:eastAsia="Times New Roman"/>
          <w:color w:val="000000"/>
        </w:rPr>
      </w:pPr>
      <w:r w:rsidRPr="00482E48">
        <w:rPr>
          <w:rFonts w:eastAsia="Times New Roman"/>
          <w:color w:val="000000"/>
        </w:rPr>
        <w:t>[10] Name this country, composed of seven thousand islands including Luzon and Mindanao.</w:t>
      </w:r>
    </w:p>
    <w:p w:rsidR="00D76EE7" w:rsidRDefault="00482E48" w:rsidP="00482E48">
      <w:pPr>
        <w:rPr>
          <w:rFonts w:eastAsia="Times New Roman"/>
          <w:color w:val="000000"/>
        </w:rPr>
      </w:pPr>
      <w:r w:rsidRPr="00482E48">
        <w:rPr>
          <w:rFonts w:eastAsia="Times New Roman"/>
          <w:color w:val="000000"/>
        </w:rPr>
        <w:t xml:space="preserve">ANSWER: Republic of the </w:t>
      </w:r>
      <w:r w:rsidRPr="00482E48">
        <w:rPr>
          <w:rFonts w:eastAsia="Times New Roman"/>
          <w:b/>
          <w:bCs/>
          <w:color w:val="000000"/>
          <w:u w:val="single"/>
        </w:rPr>
        <w:t>Philippines</w:t>
      </w:r>
      <w:r w:rsidRPr="00482E48">
        <w:rPr>
          <w:rFonts w:eastAsia="Times New Roman"/>
          <w:color w:val="000000"/>
        </w:rPr>
        <w:t xml:space="preserve"> [or Republika ng </w:t>
      </w:r>
      <w:r w:rsidRPr="00482E48">
        <w:rPr>
          <w:rFonts w:eastAsia="Times New Roman"/>
          <w:b/>
          <w:bCs/>
          <w:color w:val="000000"/>
          <w:u w:val="single"/>
        </w:rPr>
        <w:t>Pilipinas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is the capital of the Philippines. Its namesake bay was the site of a victory for George Dewey in the Spanish-American War.</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Manila</w:t>
      </w:r>
    </w:p>
    <w:p w:rsidR="00D76EE7" w:rsidRDefault="00482E48" w:rsidP="00482E48">
      <w:pPr>
        <w:rPr>
          <w:rFonts w:eastAsia="Times New Roman"/>
          <w:color w:val="000000"/>
        </w:rPr>
      </w:pPr>
      <w:r w:rsidRPr="00482E48">
        <w:rPr>
          <w:rFonts w:eastAsia="Times New Roman"/>
          <w:color w:val="000000"/>
        </w:rPr>
        <w:t>[10] On the Philippine island of Palawan, the Puerto Princesa River is found; it’s the longest river in the world with this characteristic, which also applies to Lake Vostok.</w:t>
      </w:r>
    </w:p>
    <w:p w:rsidR="00D76EE7" w:rsidRDefault="00482E48" w:rsidP="00482E48">
      <w:pPr>
        <w:rPr>
          <w:rFonts w:eastAsia="Times New Roman"/>
          <w:color w:val="000000"/>
        </w:rPr>
      </w:pPr>
      <w:r w:rsidRPr="00482E48">
        <w:rPr>
          <w:rFonts w:eastAsia="Times New Roman"/>
          <w:color w:val="000000"/>
        </w:rPr>
        <w:t xml:space="preserve">ANSWER: it runs entirely </w:t>
      </w:r>
      <w:r w:rsidRPr="00482E48">
        <w:rPr>
          <w:rFonts w:eastAsia="Times New Roman"/>
          <w:b/>
          <w:bCs/>
          <w:color w:val="000000"/>
          <w:u w:val="single"/>
        </w:rPr>
        <w:t>underground</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19. </w:t>
      </w:r>
      <w:r w:rsidRPr="00482E48">
        <w:rPr>
          <w:rFonts w:eastAsia="Times New Roman"/>
          <w:color w:val="000000"/>
        </w:rPr>
        <w:t>In a scene from in this film, the title character laughs at the protagonist while he tries to cook a lobster. For 10 points each:</w:t>
      </w:r>
    </w:p>
    <w:p w:rsidR="00D76EE7" w:rsidRDefault="00482E48" w:rsidP="00482E48">
      <w:pPr>
        <w:rPr>
          <w:rFonts w:eastAsia="Times New Roman"/>
          <w:color w:val="000000"/>
        </w:rPr>
      </w:pPr>
      <w:r w:rsidRPr="00482E48">
        <w:rPr>
          <w:rFonts w:eastAsia="Times New Roman"/>
          <w:color w:val="000000"/>
        </w:rPr>
        <w:t>[10] Name his 1977 film about Alvy Singer’s efforts to understand love and the reasons why his relationship with the title Diane Keaton-played woman failed.</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Annie Hall</w:t>
      </w:r>
    </w:p>
    <w:p w:rsidR="00D76EE7" w:rsidRDefault="00482E48" w:rsidP="00482E48">
      <w:pPr>
        <w:rPr>
          <w:rFonts w:eastAsia="Times New Roman"/>
          <w:color w:val="000000"/>
        </w:rPr>
      </w:pPr>
      <w:r w:rsidRPr="00482E48">
        <w:rPr>
          <w:rFonts w:eastAsia="Times New Roman"/>
          <w:color w:val="000000"/>
        </w:rPr>
        <w:t xml:space="preserve">[10] This Jewish-American director of </w:t>
      </w:r>
      <w:r w:rsidRPr="00482E48">
        <w:rPr>
          <w:rFonts w:eastAsia="Times New Roman"/>
          <w:i/>
          <w:iCs/>
          <w:color w:val="000000"/>
        </w:rPr>
        <w:t>Manhattan</w:t>
      </w:r>
      <w:r w:rsidRPr="00482E48">
        <w:rPr>
          <w:rFonts w:eastAsia="Times New Roman"/>
          <w:color w:val="000000"/>
        </w:rPr>
        <w:t xml:space="preserve"> and </w:t>
      </w:r>
      <w:r w:rsidRPr="00482E48">
        <w:rPr>
          <w:rFonts w:eastAsia="Times New Roman"/>
          <w:i/>
          <w:iCs/>
          <w:color w:val="000000"/>
        </w:rPr>
        <w:t>Hannah and Her Sisters</w:t>
      </w:r>
      <w:r w:rsidRPr="00482E48">
        <w:rPr>
          <w:rFonts w:eastAsia="Times New Roman"/>
          <w:color w:val="000000"/>
        </w:rPr>
        <w:t xml:space="preserve"> also directed</w:t>
      </w:r>
      <w:r w:rsidRPr="00482E48">
        <w:rPr>
          <w:rFonts w:eastAsia="Times New Roman"/>
          <w:i/>
          <w:iCs/>
          <w:color w:val="000000"/>
        </w:rPr>
        <w:t xml:space="preserve"> Annie Hall.</w:t>
      </w:r>
    </w:p>
    <w:p w:rsidR="00D76EE7" w:rsidRDefault="00482E48" w:rsidP="00482E48">
      <w:pPr>
        <w:rPr>
          <w:rFonts w:eastAsia="Times New Roman"/>
          <w:color w:val="000000"/>
        </w:rPr>
      </w:pPr>
      <w:r w:rsidRPr="00482E48">
        <w:rPr>
          <w:rFonts w:eastAsia="Times New Roman"/>
          <w:color w:val="000000"/>
        </w:rPr>
        <w:t xml:space="preserve">ANSWER: Woody </w:t>
      </w:r>
      <w:r w:rsidRPr="00482E48">
        <w:rPr>
          <w:rFonts w:eastAsia="Times New Roman"/>
          <w:b/>
          <w:bCs/>
          <w:color w:val="000000"/>
          <w:u w:val="single"/>
        </w:rPr>
        <w:t>Allen</w:t>
      </w:r>
    </w:p>
    <w:p w:rsidR="00D76EE7" w:rsidRDefault="00482E48" w:rsidP="00482E48">
      <w:pPr>
        <w:rPr>
          <w:rFonts w:eastAsia="Times New Roman"/>
          <w:color w:val="000000"/>
        </w:rPr>
      </w:pPr>
      <w:r w:rsidRPr="00482E48">
        <w:rPr>
          <w:rFonts w:eastAsia="Times New Roman"/>
          <w:color w:val="000000"/>
        </w:rPr>
        <w:lastRenderedPageBreak/>
        <w:t xml:space="preserve">[10] Alvy Singer and Annie Hall meet while playing this sport. Michelangelo Antonioni’s </w:t>
      </w:r>
      <w:r w:rsidRPr="00482E48">
        <w:rPr>
          <w:rFonts w:eastAsia="Times New Roman"/>
          <w:i/>
          <w:iCs/>
          <w:color w:val="000000"/>
        </w:rPr>
        <w:t>Blow-Up</w:t>
      </w:r>
      <w:r w:rsidRPr="00482E48">
        <w:rPr>
          <w:rFonts w:eastAsia="Times New Roman"/>
          <w:color w:val="000000"/>
        </w:rPr>
        <w:t xml:space="preserve"> ends with the main character watching a group of mimes play this sport.</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tennis</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20. </w:t>
      </w:r>
      <w:r w:rsidRPr="00482E48">
        <w:rPr>
          <w:rFonts w:eastAsia="Times New Roman"/>
          <w:color w:val="000000"/>
        </w:rPr>
        <w:t>Zeckendorf's theorem describes integers as a unique sum of these numbers. For 10 points each:</w:t>
      </w:r>
    </w:p>
    <w:p w:rsidR="00D76EE7" w:rsidRDefault="00482E48" w:rsidP="00482E48">
      <w:pPr>
        <w:rPr>
          <w:rFonts w:eastAsia="Times New Roman"/>
          <w:color w:val="000000"/>
        </w:rPr>
      </w:pPr>
      <w:r w:rsidRPr="00482E48">
        <w:rPr>
          <w:rFonts w:eastAsia="Times New Roman"/>
          <w:color w:val="000000"/>
        </w:rPr>
        <w:t>[10] Identify this sequence of numbers, named for an Italian mathematician, that begins 1, 1, 2, 3, 5, 8.</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Fibonacci number</w:t>
      </w:r>
      <w:r w:rsidRPr="00482E48">
        <w:rPr>
          <w:rFonts w:eastAsia="Times New Roman"/>
          <w:color w:val="000000"/>
        </w:rPr>
        <w:t xml:space="preserve">s [or </w:t>
      </w:r>
      <w:r w:rsidRPr="00482E48">
        <w:rPr>
          <w:rFonts w:eastAsia="Times New Roman"/>
          <w:b/>
          <w:bCs/>
          <w:color w:val="000000"/>
          <w:u w:val="single"/>
        </w:rPr>
        <w:t>Fibonacci sequence</w:t>
      </w:r>
      <w:r w:rsidRPr="00482E48">
        <w:rPr>
          <w:rFonts w:eastAsia="Times New Roman"/>
          <w:color w:val="000000"/>
        </w:rPr>
        <w:t xml:space="preserve">; or </w:t>
      </w:r>
      <w:r w:rsidRPr="00482E48">
        <w:rPr>
          <w:rFonts w:eastAsia="Times New Roman"/>
          <w:b/>
          <w:bCs/>
          <w:color w:val="000000"/>
          <w:u w:val="single"/>
        </w:rPr>
        <w:t>Fibonacci series</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The ratio between consecutive Fibonacci numbers will approach this value. Denoted by the Greek letter phi, it is approximately 1.618.</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golden ratio</w:t>
      </w:r>
      <w:r w:rsidRPr="00482E48">
        <w:rPr>
          <w:rFonts w:eastAsia="Times New Roman"/>
          <w:color w:val="000000"/>
        </w:rPr>
        <w:t xml:space="preserve"> [or </w:t>
      </w:r>
      <w:r w:rsidRPr="00482E48">
        <w:rPr>
          <w:rFonts w:eastAsia="Times New Roman"/>
          <w:b/>
          <w:bCs/>
          <w:color w:val="000000"/>
          <w:u w:val="single"/>
        </w:rPr>
        <w:t>golden number</w:t>
      </w:r>
      <w:r w:rsidRPr="00482E48">
        <w:rPr>
          <w:rFonts w:eastAsia="Times New Roman"/>
          <w:color w:val="000000"/>
        </w:rPr>
        <w:t xml:space="preserve">; or </w:t>
      </w:r>
      <w:r w:rsidRPr="00482E48">
        <w:rPr>
          <w:rFonts w:eastAsia="Times New Roman"/>
          <w:b/>
          <w:bCs/>
          <w:color w:val="000000"/>
          <w:u w:val="single"/>
        </w:rPr>
        <w:t>golden mean</w:t>
      </w:r>
      <w:r w:rsidRPr="00482E48">
        <w:rPr>
          <w:rFonts w:eastAsia="Times New Roman"/>
          <w:color w:val="000000"/>
        </w:rPr>
        <w:t xml:space="preserve">; or </w:t>
      </w:r>
      <w:r w:rsidRPr="00482E48">
        <w:rPr>
          <w:rFonts w:eastAsia="Times New Roman"/>
          <w:b/>
          <w:bCs/>
          <w:color w:val="000000"/>
          <w:u w:val="single"/>
        </w:rPr>
        <w:t>golden proportion</w:t>
      </w:r>
      <w:r w:rsidRPr="00482E48">
        <w:rPr>
          <w:rFonts w:eastAsia="Times New Roman"/>
          <w:color w:val="000000"/>
        </w:rPr>
        <w:t xml:space="preserve">; or </w:t>
      </w:r>
      <w:r w:rsidRPr="00482E48">
        <w:rPr>
          <w:rFonts w:eastAsia="Times New Roman"/>
          <w:b/>
          <w:bCs/>
          <w:color w:val="000000"/>
          <w:u w:val="single"/>
        </w:rPr>
        <w:t>golden section</w:t>
      </w:r>
      <w:r w:rsidRPr="00482E48">
        <w:rPr>
          <w:rFonts w:eastAsia="Times New Roman"/>
          <w:color w:val="000000"/>
        </w:rPr>
        <w:t xml:space="preserve">; or </w:t>
      </w:r>
      <w:r w:rsidRPr="00482E48">
        <w:rPr>
          <w:rFonts w:eastAsia="Times New Roman"/>
          <w:b/>
          <w:bCs/>
          <w:color w:val="000000"/>
          <w:u w:val="single"/>
        </w:rPr>
        <w:t>extreme and mean ratio</w:t>
      </w:r>
      <w:r w:rsidRPr="00482E48">
        <w:rPr>
          <w:rFonts w:eastAsia="Times New Roman"/>
          <w:color w:val="000000"/>
        </w:rPr>
        <w:t xml:space="preserve">; or </w:t>
      </w:r>
      <w:r w:rsidRPr="00482E48">
        <w:rPr>
          <w:rFonts w:eastAsia="Times New Roman"/>
          <w:b/>
          <w:bCs/>
          <w:color w:val="000000"/>
          <w:u w:val="single"/>
        </w:rPr>
        <w:t>medial section</w:t>
      </w:r>
      <w:r w:rsidRPr="00482E48">
        <w:rPr>
          <w:rFonts w:eastAsia="Times New Roman"/>
          <w:color w:val="000000"/>
        </w:rPr>
        <w:t xml:space="preserve">; or </w:t>
      </w:r>
      <w:r w:rsidRPr="00482E48">
        <w:rPr>
          <w:rFonts w:eastAsia="Times New Roman"/>
          <w:b/>
          <w:bCs/>
          <w:color w:val="000000"/>
          <w:u w:val="single"/>
        </w:rPr>
        <w:t>divine proportion</w:t>
      </w:r>
      <w:r w:rsidRPr="00482E48">
        <w:rPr>
          <w:rFonts w:eastAsia="Times New Roman"/>
          <w:color w:val="000000"/>
        </w:rPr>
        <w:t xml:space="preserve">; or </w:t>
      </w:r>
      <w:r w:rsidRPr="00482E48">
        <w:rPr>
          <w:rFonts w:eastAsia="Times New Roman"/>
          <w:b/>
          <w:bCs/>
          <w:color w:val="000000"/>
          <w:u w:val="single"/>
        </w:rPr>
        <w:t>divine section</w:t>
      </w:r>
      <w:r w:rsidRPr="00482E48">
        <w:rPr>
          <w:rFonts w:eastAsia="Times New Roman"/>
          <w:color w:val="000000"/>
        </w:rPr>
        <w:t xml:space="preserve">; or </w:t>
      </w:r>
      <w:r w:rsidRPr="00482E48">
        <w:rPr>
          <w:rFonts w:eastAsia="Times New Roman"/>
          <w:b/>
          <w:bCs/>
          <w:color w:val="000000"/>
          <w:u w:val="single"/>
        </w:rPr>
        <w:t>golden cut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[10] This other series has ratios that also converge to the golden ratio because it obeys the same recurrence relation as the Fibonacci series. It begins 2, 1, 3, 4, 7, 11.</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color w:val="000000"/>
          <w:u w:val="single"/>
        </w:rPr>
        <w:t>Lucas number</w:t>
      </w:r>
      <w:r w:rsidRPr="00482E48">
        <w:rPr>
          <w:rFonts w:eastAsia="Times New Roman"/>
          <w:color w:val="000000"/>
        </w:rPr>
        <w:t xml:space="preserve">s [or </w:t>
      </w:r>
      <w:r w:rsidRPr="00482E48">
        <w:rPr>
          <w:rFonts w:eastAsia="Times New Roman"/>
          <w:b/>
          <w:bCs/>
          <w:color w:val="000000"/>
          <w:u w:val="single"/>
        </w:rPr>
        <w:t>Lucas series</w:t>
      </w:r>
      <w:r w:rsidRPr="00482E48">
        <w:rPr>
          <w:rFonts w:eastAsia="Times New Roman"/>
          <w:color w:val="000000"/>
        </w:rPr>
        <w:t xml:space="preserve">; prompt on </w:t>
      </w:r>
      <w:r w:rsidRPr="00482E48">
        <w:rPr>
          <w:rFonts w:eastAsia="Times New Roman"/>
          <w:b/>
          <w:bCs/>
          <w:color w:val="000000"/>
          <w:u w:val="single"/>
        </w:rPr>
        <w:t>Lucas sequence</w:t>
      </w:r>
      <w:r w:rsidRPr="00482E48">
        <w:rPr>
          <w:rFonts w:eastAsia="Times New Roman"/>
          <w:color w:val="000000"/>
        </w:rPr>
        <w:t>]</w:t>
      </w:r>
    </w:p>
    <w:p w:rsidR="00482E48" w:rsidRPr="00482E48" w:rsidRDefault="00482E48" w:rsidP="00482E48">
      <w:pPr>
        <w:rPr>
          <w:rFonts w:eastAsia="Times New Roman"/>
          <w:color w:val="000000"/>
        </w:rPr>
      </w:pPr>
    </w:p>
    <w:p w:rsidR="00D76EE7" w:rsidRDefault="00482E48" w:rsidP="00482E48">
      <w:pPr>
        <w:rPr>
          <w:rFonts w:eastAsia="Times New Roman"/>
          <w:color w:val="000000"/>
        </w:rPr>
      </w:pPr>
      <w:r w:rsidRPr="00482E48">
        <w:rPr>
          <w:rFonts w:eastAsia="Times New Roman"/>
        </w:rPr>
        <w:t xml:space="preserve">21. </w:t>
      </w:r>
      <w:r w:rsidRPr="00482E48">
        <w:rPr>
          <w:rFonts w:eastAsia="Times New Roman"/>
          <w:color w:val="000000"/>
        </w:rPr>
        <w:t>This book discusses a mannequin in a chapter titled "The Look." For 10 points each:</w:t>
      </w:r>
    </w:p>
    <w:p w:rsidR="00D76EE7" w:rsidRDefault="00482E48" w:rsidP="00482E48">
      <w:pPr>
        <w:rPr>
          <w:rFonts w:eastAsia="Times New Roman"/>
          <w:color w:val="000000"/>
        </w:rPr>
      </w:pPr>
      <w:r w:rsidRPr="00482E48">
        <w:rPr>
          <w:rFonts w:eastAsia="Times New Roman"/>
          <w:color w:val="000000"/>
        </w:rPr>
        <w:t>[10] Name this book, which includes multiple discussions on "bad faith." The author contrasts the notion of "being it itself" with "being for itself."</w:t>
      </w:r>
    </w:p>
    <w:p w:rsidR="00D76EE7" w:rsidRDefault="00482E48" w:rsidP="00482E48">
      <w:pPr>
        <w:rPr>
          <w:rFonts w:eastAsia="Times New Roman"/>
          <w:color w:val="000000"/>
        </w:rPr>
      </w:pPr>
      <w:r w:rsidRPr="00482E48">
        <w:rPr>
          <w:rFonts w:eastAsia="Times New Roman"/>
          <w:color w:val="000000"/>
        </w:rPr>
        <w:t xml:space="preserve">ANSWER: </w:t>
      </w:r>
      <w:r w:rsidRPr="00482E48">
        <w:rPr>
          <w:rFonts w:eastAsia="Times New Roman"/>
          <w:b/>
          <w:bCs/>
          <w:i/>
          <w:iCs/>
          <w:color w:val="000000"/>
          <w:u w:val="single"/>
        </w:rPr>
        <w:t>Being and Nothingness</w:t>
      </w:r>
      <w:r w:rsidRPr="00482E48">
        <w:rPr>
          <w:rFonts w:eastAsia="Times New Roman"/>
          <w:color w:val="000000"/>
        </w:rPr>
        <w:t>:</w:t>
      </w:r>
      <w:r w:rsidRPr="00482E48">
        <w:rPr>
          <w:rFonts w:eastAsia="Times New Roman"/>
          <w:b/>
          <w:bCs/>
          <w:color w:val="000000"/>
        </w:rPr>
        <w:t xml:space="preserve"> </w:t>
      </w:r>
      <w:r w:rsidRPr="00482E48">
        <w:rPr>
          <w:rFonts w:eastAsia="Times New Roman"/>
          <w:i/>
          <w:iCs/>
          <w:color w:val="000000"/>
        </w:rPr>
        <w:t>An Essay on Phenomenological Ontology</w:t>
      </w:r>
      <w:r w:rsidRPr="00482E48">
        <w:rPr>
          <w:rFonts w:eastAsia="Times New Roman"/>
          <w:color w:val="000000"/>
        </w:rPr>
        <w:t xml:space="preserve"> [or </w:t>
      </w:r>
      <w:r w:rsidRPr="00482E48">
        <w:rPr>
          <w:rFonts w:eastAsia="Times New Roman"/>
          <w:b/>
          <w:bCs/>
          <w:i/>
          <w:iCs/>
          <w:color w:val="000000"/>
          <w:u w:val="single"/>
        </w:rPr>
        <w:t xml:space="preserve">L'Être et le néant </w:t>
      </w:r>
      <w:r w:rsidRPr="00482E48">
        <w:rPr>
          <w:rFonts w:eastAsia="Times New Roman"/>
          <w:i/>
          <w:iCs/>
          <w:color w:val="000000"/>
        </w:rPr>
        <w:t>: Essai d'ontologie phénoménologique</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[10] </w:t>
      </w:r>
      <w:r w:rsidRPr="00482E48">
        <w:rPr>
          <w:rFonts w:eastAsia="Times New Roman"/>
          <w:i/>
          <w:iCs/>
          <w:color w:val="000000"/>
        </w:rPr>
        <w:t>Being and Nothingness</w:t>
      </w:r>
      <w:r w:rsidRPr="00482E48">
        <w:rPr>
          <w:rFonts w:eastAsia="Times New Roman"/>
          <w:color w:val="000000"/>
        </w:rPr>
        <w:t xml:space="preserve"> was written by this French Existentialist who also penned </w:t>
      </w:r>
      <w:r w:rsidRPr="00482E48">
        <w:rPr>
          <w:rFonts w:eastAsia="Times New Roman"/>
          <w:i/>
          <w:iCs/>
          <w:color w:val="000000"/>
        </w:rPr>
        <w:t>No Exit</w:t>
      </w:r>
      <w:r w:rsidRPr="00482E48">
        <w:rPr>
          <w:rFonts w:eastAsia="Times New Roman"/>
          <w:color w:val="000000"/>
        </w:rPr>
        <w:t>.</w:t>
      </w:r>
    </w:p>
    <w:p w:rsidR="00D76EE7" w:rsidRDefault="00482E48" w:rsidP="00482E48">
      <w:pPr>
        <w:rPr>
          <w:rFonts w:eastAsia="Times New Roman"/>
          <w:color w:val="000000"/>
        </w:rPr>
      </w:pPr>
      <w:r w:rsidRPr="00482E48">
        <w:rPr>
          <w:rFonts w:eastAsia="Times New Roman"/>
          <w:color w:val="000000"/>
        </w:rPr>
        <w:t xml:space="preserve">ANSWER: Jean-Paul </w:t>
      </w:r>
      <w:r w:rsidRPr="00482E48">
        <w:rPr>
          <w:rFonts w:eastAsia="Times New Roman"/>
          <w:b/>
          <w:bCs/>
          <w:color w:val="000000"/>
          <w:u w:val="single"/>
        </w:rPr>
        <w:t>Sartre</w:t>
      </w:r>
    </w:p>
    <w:p w:rsidR="00D76EE7" w:rsidRDefault="00482E48" w:rsidP="00482E48">
      <w:pPr>
        <w:rPr>
          <w:rFonts w:eastAsia="Times New Roman"/>
          <w:color w:val="000000"/>
        </w:rPr>
      </w:pPr>
      <w:r w:rsidRPr="00482E48">
        <w:rPr>
          <w:rFonts w:eastAsia="Times New Roman"/>
          <w:color w:val="000000"/>
        </w:rPr>
        <w:t>[10] Sartre's discussion of bad faith uses one of these people as an example. This kind of person is described as a moving too precisely, too quickly, and "a little too eagerly" in his service profession.</w:t>
      </w:r>
    </w:p>
    <w:p w:rsidR="00482E48" w:rsidRPr="00482E48" w:rsidRDefault="00482E48" w:rsidP="00E46D95">
      <w:pPr>
        <w:rPr>
          <w:rFonts w:eastAsia="Times New Roman"/>
          <w:color w:val="000000"/>
        </w:rPr>
      </w:pPr>
      <w:r w:rsidRPr="00482E48">
        <w:rPr>
          <w:rFonts w:eastAsia="Times New Roman"/>
          <w:color w:val="000000"/>
        </w:rPr>
        <w:t xml:space="preserve">ANSWER: a </w:t>
      </w:r>
      <w:r w:rsidRPr="00482E48">
        <w:rPr>
          <w:rFonts w:eastAsia="Times New Roman"/>
          <w:b/>
          <w:bCs/>
          <w:color w:val="000000"/>
          <w:u w:val="single"/>
        </w:rPr>
        <w:t>waiter</w:t>
      </w:r>
    </w:p>
    <w:p w:rsidR="001E565F" w:rsidRDefault="001E565F"/>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71"/>
    <w:rsid w:val="001E565F"/>
    <w:rsid w:val="00482E48"/>
    <w:rsid w:val="00D76EE7"/>
    <w:rsid w:val="00E46D95"/>
    <w:rsid w:val="00F90B71"/>
    <w:rsid w:val="00FF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53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mlw</cp:lastModifiedBy>
  <cp:revision>5</cp:revision>
  <dcterms:created xsi:type="dcterms:W3CDTF">2014-09-12T23:04:00Z</dcterms:created>
  <dcterms:modified xsi:type="dcterms:W3CDTF">2014-09-12T23:29:00Z</dcterms:modified>
</cp:coreProperties>
</file>